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bookmarkStart w:id="0" w:name="_GoBack"/>
      <w:bookmarkEnd w:id="0"/>
      <w:r>
        <w:rPr>
          <w:rFonts w:hint="eastAsia"/>
          <w:b/>
          <w:bCs/>
          <w:sz w:val="36"/>
          <w:szCs w:val="36"/>
          <w:u w:val="none"/>
        </w:rPr>
        <w:t>生产</w:t>
      </w:r>
      <w:r>
        <w:rPr>
          <w:rFonts w:hint="eastAsia"/>
          <w:b/>
          <w:bCs/>
          <w:sz w:val="36"/>
          <w:szCs w:val="36"/>
          <w:u w:val="none"/>
          <w:lang w:val="en-US" w:eastAsia="zh-CN"/>
        </w:rPr>
        <w:t>技术</w:t>
      </w:r>
      <w:r>
        <w:rPr>
          <w:rFonts w:hint="eastAsia"/>
          <w:b/>
          <w:bCs/>
          <w:sz w:val="36"/>
          <w:szCs w:val="36"/>
          <w:u w:val="none"/>
        </w:rPr>
        <w:t>部</w:t>
      </w:r>
      <w:r>
        <w:rPr>
          <w:rFonts w:hint="eastAsia"/>
          <w:b/>
          <w:bCs/>
          <w:sz w:val="36"/>
          <w:szCs w:val="36"/>
          <w:u w:val="none"/>
          <w:lang w:val="en-US" w:eastAsia="zh-CN"/>
        </w:rPr>
        <w:t>工艺专工</w:t>
      </w:r>
      <w:r>
        <w:rPr>
          <w:rFonts w:hint="eastAsia"/>
          <w:b/>
          <w:bCs/>
          <w:sz w:val="36"/>
          <w:szCs w:val="36"/>
        </w:rPr>
        <w:t>岗位工作说明书</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388"/>
        <w:gridCol w:w="2694"/>
        <w:gridCol w:w="1987"/>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011" w:type="dxa"/>
            <w:gridSpan w:val="5"/>
            <w:vAlign w:val="center"/>
          </w:tcPr>
          <w:p>
            <w:pPr>
              <w:jc w:val="center"/>
            </w:pPr>
            <w:r>
              <w:rPr>
                <w:rFonts w:hint="eastAsia"/>
                <w:b/>
                <w:bCs/>
              </w:rPr>
              <w:t>第一部分  岗位规格说明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r>
              <w:rPr>
                <w:rFonts w:hint="eastAsia"/>
                <w:b/>
                <w:bCs/>
              </w:rPr>
              <w:t>一、岗位基本信息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5" w:type="dxa"/>
            <w:gridSpan w:val="2"/>
            <w:vAlign w:val="center"/>
          </w:tcPr>
          <w:p>
            <w:pPr>
              <w:jc w:val="center"/>
            </w:pPr>
            <w:r>
              <w:rPr>
                <w:rFonts w:hint="eastAsia"/>
              </w:rPr>
              <w:t>岗位名称</w:t>
            </w:r>
          </w:p>
        </w:tc>
        <w:tc>
          <w:tcPr>
            <w:tcW w:w="2694" w:type="dxa"/>
            <w:vAlign w:val="center"/>
          </w:tcPr>
          <w:p>
            <w:pPr>
              <w:jc w:val="center"/>
            </w:pPr>
            <w:r>
              <w:rPr>
                <w:rFonts w:hint="eastAsia"/>
              </w:rPr>
              <w:t>工艺专工</w:t>
            </w:r>
          </w:p>
        </w:tc>
        <w:tc>
          <w:tcPr>
            <w:tcW w:w="1987" w:type="dxa"/>
            <w:vAlign w:val="center"/>
          </w:tcPr>
          <w:p>
            <w:pPr>
              <w:jc w:val="center"/>
            </w:pPr>
            <w:r>
              <w:rPr>
                <w:rFonts w:hint="eastAsia"/>
              </w:rPr>
              <w:t>所在部门</w:t>
            </w:r>
          </w:p>
        </w:tc>
        <w:tc>
          <w:tcPr>
            <w:tcW w:w="2625" w:type="dxa"/>
            <w:vAlign w:val="center"/>
          </w:tcPr>
          <w:p>
            <w:pPr>
              <w:jc w:val="center"/>
              <w:rPr>
                <w:rFonts w:hint="default" w:eastAsiaTheme="minorEastAsia"/>
                <w:lang w:val="en-US" w:eastAsia="zh-CN"/>
              </w:rPr>
            </w:pPr>
            <w:r>
              <w:rPr>
                <w:rFonts w:hint="eastAsia"/>
              </w:rPr>
              <w:t>生产</w:t>
            </w:r>
            <w:r>
              <w:rPr>
                <w:rFonts w:hint="eastAsia"/>
                <w:lang w:val="en-US" w:eastAsia="zh-CN"/>
              </w:rPr>
              <w:t>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705" w:type="dxa"/>
            <w:gridSpan w:val="2"/>
            <w:vAlign w:val="center"/>
          </w:tcPr>
          <w:p>
            <w:pPr>
              <w:jc w:val="center"/>
            </w:pPr>
            <w:r>
              <w:rPr>
                <w:rFonts w:hint="eastAsia"/>
              </w:rPr>
              <w:t>岗位编号</w:t>
            </w:r>
          </w:p>
        </w:tc>
        <w:tc>
          <w:tcPr>
            <w:tcW w:w="2694" w:type="dxa"/>
            <w:vAlign w:val="center"/>
          </w:tcPr>
          <w:p>
            <w:pPr>
              <w:jc w:val="center"/>
            </w:pPr>
            <w:r>
              <w:rPr>
                <w:rFonts w:hint="eastAsia"/>
              </w:rPr>
              <w:t>DG0705</w:t>
            </w:r>
          </w:p>
        </w:tc>
        <w:tc>
          <w:tcPr>
            <w:tcW w:w="1987" w:type="dxa"/>
            <w:vAlign w:val="center"/>
          </w:tcPr>
          <w:p>
            <w:pPr>
              <w:jc w:val="center"/>
            </w:pPr>
            <w:r>
              <w:rPr>
                <w:rFonts w:hint="eastAsia"/>
              </w:rPr>
              <w:t>定员标准</w:t>
            </w:r>
          </w:p>
        </w:tc>
        <w:tc>
          <w:tcPr>
            <w:tcW w:w="2625" w:type="dxa"/>
            <w:vAlign w:val="center"/>
          </w:tcPr>
          <w:p>
            <w:pPr>
              <w:jc w:val="center"/>
              <w:rPr>
                <w:rFonts w:hint="eastAsia" w:eastAsiaTheme="minorEastAsia"/>
                <w:lang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705" w:type="dxa"/>
            <w:gridSpan w:val="2"/>
            <w:vAlign w:val="center"/>
          </w:tcPr>
          <w:p>
            <w:pPr>
              <w:jc w:val="center"/>
            </w:pPr>
            <w:r>
              <w:rPr>
                <w:rFonts w:hint="eastAsia"/>
              </w:rPr>
              <w:t>直接上级</w:t>
            </w:r>
          </w:p>
        </w:tc>
        <w:tc>
          <w:tcPr>
            <w:tcW w:w="2694" w:type="dxa"/>
            <w:vAlign w:val="center"/>
          </w:tcPr>
          <w:p>
            <w:pPr>
              <w:jc w:val="center"/>
              <w:rPr>
                <w:rFonts w:hint="default" w:eastAsiaTheme="minorEastAsia"/>
                <w:lang w:val="en-US" w:eastAsia="zh-CN"/>
              </w:rPr>
            </w:pPr>
            <w:r>
              <w:rPr>
                <w:rFonts w:hint="eastAsia"/>
              </w:rPr>
              <w:t>部门</w:t>
            </w:r>
            <w:r>
              <w:rPr>
                <w:rFonts w:hint="eastAsia"/>
                <w:lang w:val="en-US" w:eastAsia="zh-CN"/>
              </w:rPr>
              <w:t>主管、经理</w:t>
            </w:r>
          </w:p>
        </w:tc>
        <w:tc>
          <w:tcPr>
            <w:tcW w:w="1987" w:type="dxa"/>
            <w:vAlign w:val="center"/>
          </w:tcPr>
          <w:p>
            <w:pPr>
              <w:jc w:val="center"/>
            </w:pPr>
            <w:r>
              <w:rPr>
                <w:rFonts w:hint="eastAsia"/>
              </w:rPr>
              <w:t>直接下级</w:t>
            </w:r>
          </w:p>
        </w:tc>
        <w:tc>
          <w:tcPr>
            <w:tcW w:w="2625" w:type="dxa"/>
            <w:vAlign w:val="center"/>
          </w:tcPr>
          <w:p>
            <w:pPr>
              <w:jc w:val="center"/>
              <w:rPr>
                <w:rFonts w:hint="default" w:eastAsiaTheme="minorEastAsia"/>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705" w:type="dxa"/>
            <w:gridSpan w:val="2"/>
            <w:vAlign w:val="center"/>
          </w:tcPr>
          <w:p>
            <w:pPr>
              <w:jc w:val="center"/>
            </w:pPr>
            <w:r>
              <w:rPr>
                <w:rFonts w:hint="eastAsia"/>
              </w:rPr>
              <w:t>可能换岗位</w:t>
            </w:r>
          </w:p>
        </w:tc>
        <w:tc>
          <w:tcPr>
            <w:tcW w:w="2694" w:type="dxa"/>
            <w:vAlign w:val="center"/>
          </w:tcPr>
          <w:p>
            <w:pPr>
              <w:jc w:val="center"/>
              <w:rPr>
                <w:rFonts w:hint="default" w:eastAsiaTheme="minorEastAsia"/>
                <w:lang w:val="en-US" w:eastAsia="zh-CN"/>
              </w:rPr>
            </w:pPr>
            <w:r>
              <w:rPr>
                <w:rFonts w:hint="eastAsia"/>
                <w:lang w:val="en-US" w:eastAsia="zh-CN"/>
              </w:rPr>
              <w:t>统计员</w:t>
            </w:r>
          </w:p>
        </w:tc>
        <w:tc>
          <w:tcPr>
            <w:tcW w:w="1987" w:type="dxa"/>
            <w:vAlign w:val="center"/>
          </w:tcPr>
          <w:p>
            <w:pPr>
              <w:jc w:val="center"/>
            </w:pPr>
            <w:r>
              <w:rPr>
                <w:rFonts w:hint="eastAsia"/>
              </w:rPr>
              <w:t>岗位分析日期</w:t>
            </w:r>
          </w:p>
        </w:tc>
        <w:tc>
          <w:tcPr>
            <w:tcW w:w="2625" w:type="dxa"/>
            <w:vAlign w:val="center"/>
          </w:tcPr>
          <w:p>
            <w:pPr>
              <w:jc w:val="center"/>
              <w:rPr>
                <w:rFonts w:hint="default" w:eastAsiaTheme="minorEastAsia"/>
                <w:lang w:val="en-US" w:eastAsia="zh-CN"/>
              </w:rPr>
            </w:pPr>
            <w:r>
              <w:rPr>
                <w:rFonts w:hint="eastAsia"/>
              </w:rPr>
              <w:t>2021.7.</w:t>
            </w:r>
            <w:r>
              <w:rPr>
                <w:rFonts w:hint="eastAsia"/>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11" w:type="dxa"/>
            <w:gridSpan w:val="5"/>
            <w:vAlign w:val="center"/>
          </w:tcPr>
          <w:p>
            <w:r>
              <w:rPr>
                <w:rFonts w:hint="eastAsia"/>
                <w:b/>
                <w:bCs/>
              </w:rPr>
              <w:t>二、设岗目的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9011" w:type="dxa"/>
            <w:gridSpan w:val="5"/>
            <w:vAlign w:val="center"/>
          </w:tcPr>
          <w:p>
            <w:pPr>
              <w:bidi w:val="0"/>
              <w:ind w:firstLine="420" w:firstLineChars="200"/>
              <w:rPr>
                <w:rFonts w:hint="eastAsia" w:eastAsiaTheme="minorEastAsia"/>
                <w:lang w:eastAsia="zh-CN"/>
              </w:rPr>
            </w:pPr>
            <w:r>
              <w:rPr>
                <w:rFonts w:hint="eastAsia"/>
              </w:rPr>
              <w:t>负责公司工艺技术管理和员工安全教育培训工作；负责公司各车间的工艺改进、</w:t>
            </w:r>
            <w:r>
              <w:rPr>
                <w:rFonts w:hint="eastAsia"/>
                <w:lang w:val="en-US" w:eastAsia="zh-CN"/>
              </w:rPr>
              <w:t>质量</w:t>
            </w:r>
            <w:r>
              <w:rPr>
                <w:rFonts w:hint="eastAsia"/>
              </w:rPr>
              <w:t>管理工作；开展日常生产管理和生产调度工作</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011" w:type="dxa"/>
            <w:gridSpan w:val="5"/>
            <w:vAlign w:val="center"/>
          </w:tcPr>
          <w:p>
            <w:r>
              <w:rPr>
                <w:rFonts w:hint="eastAsia"/>
                <w:b/>
                <w:bCs/>
              </w:rPr>
              <w:t>三、工作职责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rPr>
                <w:rFonts w:hint="eastAsia" w:eastAsiaTheme="minorEastAsia"/>
                <w:lang w:val="en-US" w:eastAsia="zh-CN"/>
              </w:rPr>
            </w:pPr>
            <w:r>
              <w:rPr>
                <w:rFonts w:hint="eastAsia"/>
              </w:rPr>
              <w:t>（一）</w:t>
            </w:r>
            <w:r>
              <w:rPr>
                <w:rFonts w:hint="eastAsia"/>
                <w:lang w:val="en-US" w:eastAsia="zh-CN"/>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011" w:type="dxa"/>
            <w:gridSpan w:val="5"/>
            <w:vAlign w:val="center"/>
          </w:tcPr>
          <w:p>
            <w:pPr>
              <w:ind w:firstLine="420" w:firstLineChars="200"/>
              <w:rPr>
                <w:rFonts w:hint="eastAsia" w:eastAsiaTheme="minorEastAsia"/>
                <w:lang w:eastAsia="zh-CN"/>
              </w:rPr>
            </w:pPr>
            <w:r>
              <w:rPr>
                <w:rFonts w:hint="eastAsia"/>
              </w:rPr>
              <w:t>严格执行公司的各项规章制度，不断提高自身水平，积极完成上级交办的任务。根据生产制定数量合理搭配排版，独立制作模板</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r>
              <w:rPr>
                <w:rFonts w:hint="eastAsia"/>
              </w:rPr>
              <w:t>（二）工作职责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9011" w:type="dxa"/>
            <w:gridSpan w:val="5"/>
            <w:vAlign w:val="center"/>
          </w:tcPr>
          <w:p>
            <w:pPr>
              <w:numPr>
                <w:ilvl w:val="0"/>
                <w:numId w:val="0"/>
              </w:numPr>
            </w:pPr>
            <w:r>
              <w:rPr>
                <w:rFonts w:hint="eastAsia"/>
                <w:lang w:val="en-US" w:eastAsia="zh-CN"/>
              </w:rPr>
              <w:t>1.</w:t>
            </w:r>
            <w:r>
              <w:rPr>
                <w:rFonts w:hint="eastAsia"/>
              </w:rPr>
              <w:t>负责量产产品工艺</w:t>
            </w:r>
            <w:r>
              <w:rPr>
                <w:rFonts w:hint="eastAsia"/>
                <w:lang w:val="en-US" w:eastAsia="zh-CN"/>
              </w:rPr>
              <w:t>章程</w:t>
            </w:r>
            <w:r>
              <w:rPr>
                <w:rFonts w:hint="eastAsia"/>
              </w:rPr>
              <w:t>的制定</w:t>
            </w:r>
            <w:r>
              <w:rPr>
                <w:rFonts w:hint="eastAsia"/>
                <w:lang w:val="en-US" w:eastAsia="zh-CN"/>
              </w:rPr>
              <w:t>工作；</w:t>
            </w:r>
          </w:p>
          <w:p>
            <w:pPr>
              <w:numPr>
                <w:ilvl w:val="0"/>
                <w:numId w:val="0"/>
              </w:numPr>
            </w:pPr>
            <w:r>
              <w:rPr>
                <w:rFonts w:hint="eastAsia"/>
                <w:lang w:val="en-US" w:eastAsia="zh-CN"/>
              </w:rPr>
              <w:t>2.</w:t>
            </w:r>
            <w:r>
              <w:rPr>
                <w:rFonts w:hint="eastAsia"/>
              </w:rPr>
              <w:t>监督生产车间按照</w:t>
            </w:r>
            <w:r>
              <w:rPr>
                <w:rFonts w:hint="eastAsia"/>
                <w:lang w:val="en-US" w:eastAsia="zh-CN"/>
              </w:rPr>
              <w:t>已</w:t>
            </w:r>
            <w:r>
              <w:rPr>
                <w:rFonts w:hint="eastAsia"/>
              </w:rPr>
              <w:t>定的工艺制程生产</w:t>
            </w:r>
            <w:r>
              <w:rPr>
                <w:rFonts w:hint="eastAsia"/>
                <w:lang w:eastAsia="zh-CN"/>
              </w:rPr>
              <w:t>、</w:t>
            </w:r>
            <w:r>
              <w:rPr>
                <w:rFonts w:hint="eastAsia"/>
              </w:rPr>
              <w:t>分析产品</w:t>
            </w:r>
            <w:r>
              <w:rPr>
                <w:rFonts w:hint="eastAsia"/>
                <w:lang w:eastAsia="zh-CN"/>
              </w:rPr>
              <w:t>，</w:t>
            </w:r>
            <w:r>
              <w:rPr>
                <w:rFonts w:hint="eastAsia"/>
              </w:rPr>
              <w:t>解决现场工艺问题</w:t>
            </w:r>
            <w:r>
              <w:rPr>
                <w:rFonts w:hint="eastAsia"/>
                <w:lang w:eastAsia="zh-CN"/>
              </w:rPr>
              <w:t>；</w:t>
            </w:r>
          </w:p>
          <w:p>
            <w:pPr>
              <w:numPr>
                <w:ilvl w:val="0"/>
                <w:numId w:val="0"/>
              </w:numPr>
            </w:pPr>
            <w:r>
              <w:rPr>
                <w:rFonts w:hint="eastAsia"/>
                <w:lang w:val="en-US" w:eastAsia="zh-CN"/>
              </w:rPr>
              <w:t>3.</w:t>
            </w:r>
            <w:r>
              <w:rPr>
                <w:rFonts w:hint="eastAsia"/>
              </w:rPr>
              <w:t>负责制定产品标准、物料损耗定额</w:t>
            </w:r>
            <w:r>
              <w:rPr>
                <w:rFonts w:hint="eastAsia"/>
                <w:lang w:eastAsia="zh-CN"/>
              </w:rPr>
              <w:t>；</w:t>
            </w:r>
          </w:p>
          <w:p>
            <w:pPr>
              <w:numPr>
                <w:ilvl w:val="0"/>
                <w:numId w:val="0"/>
              </w:numPr>
            </w:pPr>
            <w:r>
              <w:rPr>
                <w:rFonts w:hint="eastAsia"/>
                <w:lang w:val="en-US" w:eastAsia="zh-CN"/>
              </w:rPr>
              <w:t>4.</w:t>
            </w:r>
            <w:r>
              <w:rPr>
                <w:rFonts w:hint="eastAsia"/>
              </w:rPr>
              <w:t>优化生产工艺、技术改造，以提高生产效率和产品</w:t>
            </w:r>
            <w:r>
              <w:rPr>
                <w:rFonts w:hint="eastAsia"/>
                <w:lang w:val="en-US" w:eastAsia="zh-CN"/>
              </w:rPr>
              <w:t>质量；</w:t>
            </w:r>
          </w:p>
          <w:p>
            <w:pPr>
              <w:numPr>
                <w:ilvl w:val="0"/>
                <w:numId w:val="0"/>
              </w:numPr>
              <w:rPr>
                <w:rFonts w:hint="eastAsia" w:eastAsiaTheme="minorEastAsia"/>
                <w:lang w:eastAsia="zh-CN"/>
              </w:rPr>
            </w:pPr>
            <w:r>
              <w:rPr>
                <w:rFonts w:hint="eastAsia"/>
                <w:lang w:val="en-US" w:eastAsia="zh-CN"/>
              </w:rPr>
              <w:t>5.</w:t>
            </w:r>
            <w:r>
              <w:rPr>
                <w:rFonts w:hint="eastAsia"/>
              </w:rPr>
              <w:t>负责新产品、新工艺、新技术的</w:t>
            </w:r>
            <w:r>
              <w:rPr>
                <w:rFonts w:hint="eastAsia"/>
                <w:lang w:val="en-US" w:eastAsia="zh-CN"/>
              </w:rPr>
              <w:t>推广</w:t>
            </w:r>
            <w:r>
              <w:rPr>
                <w:rFonts w:hint="eastAsia"/>
              </w:rPr>
              <w:t>应用和指导实施</w:t>
            </w:r>
            <w:r>
              <w:rPr>
                <w:rFonts w:hint="eastAsia"/>
                <w:lang w:eastAsia="zh-CN"/>
              </w:rPr>
              <w:t>；</w:t>
            </w:r>
          </w:p>
          <w:p>
            <w:pPr>
              <w:numPr>
                <w:ilvl w:val="0"/>
                <w:numId w:val="0"/>
              </w:numPr>
              <w:rPr>
                <w:rFonts w:hint="eastAsia" w:eastAsiaTheme="minorEastAsia"/>
                <w:lang w:eastAsia="zh-CN"/>
              </w:rPr>
            </w:pPr>
            <w:r>
              <w:rPr>
                <w:rFonts w:hint="eastAsia"/>
                <w:lang w:val="en-US" w:eastAsia="zh-CN"/>
              </w:rPr>
              <w:t>6.</w:t>
            </w:r>
            <w:r>
              <w:rPr>
                <w:rFonts w:hint="eastAsia"/>
              </w:rPr>
              <w:t>产品工艺文件的编制、归档</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r>
              <w:rPr>
                <w:rFonts w:hint="eastAsia"/>
              </w:rPr>
              <w:t>（三）</w:t>
            </w:r>
            <w:r>
              <w:rPr>
                <w:rFonts w:hint="eastAsia"/>
                <w:highlight w:val="none"/>
                <w:lang w:eastAsia="zh-CN"/>
              </w:rPr>
              <w:t>其他</w:t>
            </w:r>
            <w:r>
              <w:rPr>
                <w:rFonts w:hint="eastAsia"/>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011" w:type="dxa"/>
            <w:gridSpan w:val="5"/>
            <w:vAlign w:val="center"/>
          </w:tcPr>
          <w:p/>
          <w:p>
            <w:pPr>
              <w:ind w:firstLine="420" w:firstLineChars="200"/>
            </w:pPr>
            <w:r>
              <w:rPr>
                <w:rFonts w:hint="eastAsia"/>
              </w:rPr>
              <w:t>完成领导安排的临时工作。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011" w:type="dxa"/>
            <w:gridSpan w:val="5"/>
            <w:vAlign w:val="center"/>
          </w:tcPr>
          <w:p>
            <w:r>
              <w:rPr>
                <w:rFonts w:hint="eastAsia"/>
                <w:b/>
                <w:bCs/>
              </w:rPr>
              <w:t>四、监督及岗位关系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r>
              <w:rPr>
                <w:rFonts w:hint="eastAsia"/>
              </w:rPr>
              <w:t>（一）所受监督及</w:t>
            </w:r>
            <w:r>
              <w:rPr>
                <w:rFonts w:hint="eastAsia"/>
                <w:highlight w:val="none"/>
              </w:rPr>
              <w:t>所施</w:t>
            </w:r>
            <w:r>
              <w:rPr>
                <w:rFonts w:hint="eastAsia"/>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center"/>
          </w:tcPr>
          <w:p>
            <w:r>
              <w:rPr>
                <w:rFonts w:hint="eastAsia"/>
              </w:rPr>
              <w:t>1.所受监督</w:t>
            </w:r>
          </w:p>
        </w:tc>
        <w:tc>
          <w:tcPr>
            <w:tcW w:w="7694" w:type="dxa"/>
            <w:gridSpan w:val="4"/>
            <w:vAlign w:val="center"/>
          </w:tcPr>
          <w:p>
            <w:pPr>
              <w:rPr>
                <w:rFonts w:hint="eastAsia" w:eastAsiaTheme="minorEastAsia"/>
                <w:lang w:eastAsia="zh-CN"/>
              </w:rPr>
            </w:pPr>
            <w:r>
              <w:rPr>
                <w:rFonts w:hint="eastAsia"/>
              </w:rPr>
              <w:t>部门</w:t>
            </w:r>
            <w:r>
              <w:rPr>
                <w:rFonts w:hint="eastAsia"/>
                <w:lang w:val="en-US" w:eastAsia="zh-CN"/>
              </w:rPr>
              <w:t>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center"/>
          </w:tcPr>
          <w:p>
            <w:r>
              <w:rPr>
                <w:rFonts w:hint="eastAsia"/>
              </w:rPr>
              <w:t>2.</w:t>
            </w:r>
            <w:r>
              <w:rPr>
                <w:rFonts w:hint="eastAsia"/>
                <w:highlight w:val="none"/>
              </w:rPr>
              <w:t>所施</w:t>
            </w:r>
            <w:r>
              <w:rPr>
                <w:rFonts w:hint="eastAsia"/>
              </w:rPr>
              <w:t>监督</w:t>
            </w:r>
          </w:p>
        </w:tc>
        <w:tc>
          <w:tcPr>
            <w:tcW w:w="7694" w:type="dxa"/>
            <w:gridSpan w:val="4"/>
            <w:vAlign w:val="center"/>
          </w:tcPr>
          <w:p>
            <w:pPr>
              <w:rPr>
                <w:rFonts w:hint="default" w:eastAsiaTheme="minorEastAsia"/>
                <w:lang w:val="en-US" w:eastAsia="zh-CN"/>
              </w:rPr>
            </w:pPr>
            <w:r>
              <w:rPr>
                <w:rFonts w:hint="eastAsia"/>
              </w:rPr>
              <w:t>生产部</w:t>
            </w:r>
            <w:r>
              <w:rPr>
                <w:rFonts w:hint="eastAsia"/>
                <w:lang w:val="en-US" w:eastAsia="zh-CN"/>
              </w:rPr>
              <w:t>经理、主管、公司领导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r>
              <w:rPr>
                <w:rFonts w:hint="eastAsia"/>
              </w:rPr>
              <w:t>（二）与其他岗位关系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center"/>
          </w:tcPr>
          <w:p>
            <w:r>
              <w:rPr>
                <w:rFonts w:hint="eastAsia"/>
              </w:rPr>
              <w:t>1</w:t>
            </w:r>
            <w:r>
              <w:rPr>
                <w:rFonts w:hint="eastAsia"/>
                <w:lang w:eastAsia="zh-CN"/>
              </w:rPr>
              <w:t>.</w:t>
            </w:r>
            <w:r>
              <w:rPr>
                <w:rFonts w:hint="eastAsia"/>
              </w:rPr>
              <w:t>内部关系</w:t>
            </w:r>
          </w:p>
        </w:tc>
        <w:tc>
          <w:tcPr>
            <w:tcW w:w="7694" w:type="dxa"/>
            <w:gridSpan w:val="4"/>
            <w:vAlign w:val="center"/>
          </w:tcPr>
          <w:p>
            <w:r>
              <w:rPr>
                <w:rFonts w:hint="eastAsia"/>
              </w:rPr>
              <w:t>公司所有部门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center"/>
          </w:tcPr>
          <w:p>
            <w:r>
              <w:rPr>
                <w:rFonts w:hint="eastAsia"/>
              </w:rPr>
              <w:t>2</w:t>
            </w:r>
            <w:r>
              <w:rPr>
                <w:rFonts w:hint="eastAsia"/>
                <w:lang w:eastAsia="zh-CN"/>
              </w:rPr>
              <w:t>.</w:t>
            </w:r>
            <w:r>
              <w:rPr>
                <w:rFonts w:hint="eastAsia"/>
              </w:rPr>
              <w:t>外部关系</w:t>
            </w:r>
          </w:p>
        </w:tc>
        <w:tc>
          <w:tcPr>
            <w:tcW w:w="7694" w:type="dxa"/>
            <w:gridSpan w:val="4"/>
            <w:vAlign w:val="center"/>
          </w:tcPr>
          <w:p>
            <w:pPr>
              <w:rPr>
                <w:rFonts w:hint="default" w:eastAsiaTheme="minorEastAsia"/>
                <w:lang w:val="en-US" w:eastAsia="zh-CN"/>
              </w:rPr>
            </w:pPr>
            <w:r>
              <w:rPr>
                <w:rFonts w:hint="eastAsia"/>
                <w:lang w:val="en-US" w:eastAsia="zh-CN"/>
              </w:rPr>
              <w:t>铝加工或同行业、碳素厂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r>
              <w:rPr>
                <w:rFonts w:hint="eastAsia"/>
              </w:rPr>
              <w:t>（三）本岗位职务晋升阶梯图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9011" w:type="dxa"/>
            <w:gridSpan w:val="5"/>
            <w:vAlign w:val="center"/>
          </w:tcPr>
          <w:p>
            <w:r>
              <mc:AlternateContent>
                <mc:Choice Requires="wps">
                  <w:drawing>
                    <wp:anchor distT="0" distB="0" distL="114300" distR="114300" simplePos="0" relativeHeight="251665408" behindDoc="0" locked="0" layoutInCell="1" allowOverlap="1">
                      <wp:simplePos x="0" y="0"/>
                      <wp:positionH relativeFrom="column">
                        <wp:posOffset>2947035</wp:posOffset>
                      </wp:positionH>
                      <wp:positionV relativeFrom="paragraph">
                        <wp:posOffset>37465</wp:posOffset>
                      </wp:positionV>
                      <wp:extent cx="914400" cy="255905"/>
                      <wp:effectExtent l="4445" t="4445" r="14605" b="6350"/>
                      <wp:wrapNone/>
                      <wp:docPr id="8" name="文本框 8"/>
                      <wp:cNvGraphicFramePr/>
                      <a:graphic xmlns:a="http://schemas.openxmlformats.org/drawingml/2006/main">
                        <a:graphicData uri="http://schemas.microsoft.com/office/word/2010/wordprocessingShape">
                          <wps:wsp>
                            <wps:cNvSpPr txBox="1"/>
                            <wps:spPr>
                              <a:xfrm>
                                <a:off x="0" y="0"/>
                                <a:ext cx="914400" cy="25590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center"/>
                                    <w:rPr>
                                      <w:sz w:val="16"/>
                                      <w:szCs w:val="20"/>
                                    </w:rPr>
                                  </w:pPr>
                                  <w:r>
                                    <w:rPr>
                                      <w:rFonts w:hint="eastAsia"/>
                                      <w:sz w:val="16"/>
                                      <w:szCs w:val="20"/>
                                    </w:rPr>
                                    <w:t>部门经理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2.05pt;margin-top:2.95pt;height:20.15pt;width:72pt;z-index:251665408;mso-width-relative:page;mso-height-relative:page;" fillcolor="#FFFFFF [3201]" filled="t" stroked="t" coordsize="21600,21600" o:gfxdata="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Kn+VUdUAAAAIAQAADwAAAAAA&#10;AAABACAAAAAiAAAAZHJzL2Rvd25yZXYueG1sUEsBAhQAFAAAAAgAh07iQFR/QAxPAgAAtwQAAA4A&#10;AAAAAAAAAQAgAAAAJAEAAGRycy9lMm9Eb2MueG1sUEsFBgAAAAAGAAYAWQEAAOUFAAAAAA==&#10;">
                      <v:fill on="t" focussize="0,0"/>
                      <v:stroke weight="0.5pt" color="#FFFFFF [3212]" joinstyle="round"/>
                      <v:imagedata o:title=""/>
                      <o:lock v:ext="edit" aspectratio="f"/>
                      <v:textbox>
                        <w:txbxContent>
                          <w:p>
                            <w:pPr>
                              <w:jc w:val="center"/>
                              <w:rPr>
                                <w:sz w:val="16"/>
                                <w:szCs w:val="20"/>
                              </w:rPr>
                            </w:pPr>
                            <w:r>
                              <w:rPr>
                                <w:rFonts w:hint="eastAsia"/>
                                <w:sz w:val="16"/>
                                <w:szCs w:val="20"/>
                              </w:rPr>
                              <w:t>部门经理</w:t>
                            </w:r>
                          </w:p>
                        </w:txbxContent>
                      </v:textbox>
                    </v:shape>
                  </w:pict>
                </mc:Fallback>
              </mc:AlternateContent>
            </w:r>
          </w:p>
          <w:p>
            <w:r>
              <mc:AlternateContent>
                <mc:Choice Requires="wps">
                  <w:drawing>
                    <wp:anchor distT="0" distB="0" distL="114300" distR="114300" simplePos="0" relativeHeight="251662336" behindDoc="0" locked="0" layoutInCell="1" allowOverlap="1">
                      <wp:simplePos x="0" y="0"/>
                      <wp:positionH relativeFrom="column">
                        <wp:posOffset>2897505</wp:posOffset>
                      </wp:positionH>
                      <wp:positionV relativeFrom="paragraph">
                        <wp:posOffset>132080</wp:posOffset>
                      </wp:positionV>
                      <wp:extent cx="1055370" cy="7620"/>
                      <wp:effectExtent l="0" t="6350" r="11430" b="14605"/>
                      <wp:wrapNone/>
                      <wp:docPr id="5" name="直接连接符 5"/>
                      <wp:cNvGraphicFramePr/>
                      <a:graphic xmlns:a="http://schemas.openxmlformats.org/drawingml/2006/main">
                        <a:graphicData uri="http://schemas.microsoft.com/office/word/2010/wordprocessingShape">
                          <wps:wsp>
                            <wps:cNvCnPr/>
                            <wps:spPr>
                              <a:xfrm flipV="1">
                                <a:off x="0" y="0"/>
                                <a:ext cx="1055370" cy="7620"/>
                              </a:xfrm>
                              <a:prstGeom prst="line">
                                <a:avLst/>
                              </a:prstGeom>
                              <a:ln w="12700" cmpd="sng">
                                <a:solidFill>
                                  <a:schemeClr val="tx1"/>
                                </a:solidFill>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228.15pt;margin-top:10.4pt;height:0.6pt;width:83.1pt;z-index:251662336;mso-width-relative:page;mso-height-relative:page;" filled="f" stroked="t" coordsize="21600,21600" o:gfxdata="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uccc1wAAAAkBAAAPAAAAAAAAAAEAIAAAACIAAABkcnMvZG93bnJldi54bWxQSwECFAAUAAAA&#10;CACHTuJACcW2ou8BAADBAwAADgAAAAAAAAABACAAAAAmAQAAZHJzL2Uyb0RvYy54bWxQSwUGAAAA&#10;AAYABgBZAQAAhwUAAAAA&#10;">
                      <v:fill on="f" focussize="0,0"/>
                      <v:stroke weight="1pt" color="#000000 [3213]" miterlimit="8" joinstyle="miter" dashstyle="3 1"/>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2897505</wp:posOffset>
                      </wp:positionH>
                      <wp:positionV relativeFrom="paragraph">
                        <wp:posOffset>134620</wp:posOffset>
                      </wp:positionV>
                      <wp:extent cx="0" cy="271780"/>
                      <wp:effectExtent l="6350" t="0" r="12700" b="13970"/>
                      <wp:wrapNone/>
                      <wp:docPr id="9" name="直接连接符 9"/>
                      <wp:cNvGraphicFramePr/>
                      <a:graphic xmlns:a="http://schemas.openxmlformats.org/drawingml/2006/main">
                        <a:graphicData uri="http://schemas.microsoft.com/office/word/2010/wordprocessingShape">
                          <wps:wsp>
                            <wps:cNvCnPr/>
                            <wps:spPr>
                              <a:xfrm>
                                <a:off x="0" y="0"/>
                                <a:ext cx="0" cy="271780"/>
                              </a:xfrm>
                              <a:prstGeom prst="line">
                                <a:avLst/>
                              </a:prstGeom>
                              <a:ln w="12700" cmpd="sng">
                                <a:solidFill>
                                  <a:schemeClr val="tx1"/>
                                </a:solidFill>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228.15pt;margin-top:10.6pt;height:21.4pt;width:0pt;z-index:251666432;mso-width-relative:page;mso-height-relative:page;" filled="f" stroked="t" coordsize="21600,21600" o:gfxdata="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jRcY/1gAAAAkB&#10;AAAPAAAAAAAAAAEAIAAAACIAAABkcnMvZG93bnJldi54bWxQSwECFAAUAAAACACHTuJAP/mcluQB&#10;AACzAwAADgAAAAAAAAABACAAAAAlAQAAZHJzL2Uyb0RvYy54bWxQSwUGAAAAAAYABgBZAQAAewUA&#10;AAAA&#10;">
                      <v:fill on="f" focussize="0,0"/>
                      <v:stroke weight="1pt" color="#000000 [3213]" miterlimit="8" joinstyle="miter" dashstyle="3 1"/>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1942465</wp:posOffset>
                      </wp:positionH>
                      <wp:positionV relativeFrom="paragraph">
                        <wp:posOffset>125730</wp:posOffset>
                      </wp:positionV>
                      <wp:extent cx="914400" cy="255905"/>
                      <wp:effectExtent l="4445" t="4445" r="14605" b="6350"/>
                      <wp:wrapNone/>
                      <wp:docPr id="7" name="文本框 7"/>
                      <wp:cNvGraphicFramePr/>
                      <a:graphic xmlns:a="http://schemas.openxmlformats.org/drawingml/2006/main">
                        <a:graphicData uri="http://schemas.microsoft.com/office/word/2010/wordprocessingShape">
                          <wps:wsp>
                            <wps:cNvSpPr txBox="1"/>
                            <wps:spPr>
                              <a:xfrm>
                                <a:off x="0" y="0"/>
                                <a:ext cx="914400" cy="25590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center"/>
                                    <w:rPr>
                                      <w:sz w:val="16"/>
                                      <w:szCs w:val="20"/>
                                    </w:rPr>
                                  </w:pPr>
                                  <w:r>
                                    <w:rPr>
                                      <w:rFonts w:hint="eastAsia"/>
                                      <w:sz w:val="16"/>
                                      <w:szCs w:val="20"/>
                                    </w:rPr>
                                    <w:t>部门主管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95pt;margin-top:9.9pt;height:20.15pt;width:72pt;z-index:251664384;mso-width-relative:page;mso-height-relative:page;" fillcolor="#FFFFFF [3201]" filled="t" stroked="t" coordsize="21600,21600" o:gfxdata="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tGOfA1wAAAAkBAAAPAAAA&#10;AAAAAAEAIAAAACIAAABkcnMvZG93bnJldi54bWxQSwECFAAUAAAACACHTuJA4dFu+U8CAAC3BAAA&#10;DgAAAAAAAAABACAAAAAmAQAAZHJzL2Uyb0RvYy54bWxQSwUGAAAAAAYABgBZAQAA5wUAAAAA&#10;">
                      <v:fill on="t" focussize="0,0"/>
                      <v:stroke weight="0.5pt" color="#FFFFFF [3212]" joinstyle="round"/>
                      <v:imagedata o:title=""/>
                      <o:lock v:ext="edit" aspectratio="f"/>
                      <v:textbox>
                        <w:txbxContent>
                          <w:p>
                            <w:pPr>
                              <w:jc w:val="center"/>
                              <w:rPr>
                                <w:sz w:val="16"/>
                                <w:szCs w:val="20"/>
                              </w:rPr>
                            </w:pPr>
                            <w:r>
                              <w:rPr>
                                <w:rFonts w:hint="eastAsia"/>
                                <w:sz w:val="16"/>
                                <w:szCs w:val="20"/>
                              </w:rPr>
                              <w:t>部门主管</w:t>
                            </w:r>
                          </w:p>
                        </w:txbxContent>
                      </v:textbox>
                    </v:shape>
                  </w:pict>
                </mc:Fallback>
              </mc:AlternateContent>
            </w:r>
          </w:p>
          <w:p/>
          <w:p>
            <w:r>
              <mc:AlternateContent>
                <mc:Choice Requires="wps">
                  <w:drawing>
                    <wp:anchor distT="0" distB="0" distL="114300" distR="114300" simplePos="0" relativeHeight="251661312" behindDoc="0" locked="0" layoutInCell="1" allowOverlap="1">
                      <wp:simplePos x="0" y="0"/>
                      <wp:positionH relativeFrom="column">
                        <wp:posOffset>1844040</wp:posOffset>
                      </wp:positionH>
                      <wp:positionV relativeFrom="paragraph">
                        <wp:posOffset>8890</wp:posOffset>
                      </wp:positionV>
                      <wp:extent cx="1055370" cy="7620"/>
                      <wp:effectExtent l="0" t="6350" r="11430" b="14605"/>
                      <wp:wrapNone/>
                      <wp:docPr id="3" name="直接连接符 3"/>
                      <wp:cNvGraphicFramePr/>
                      <a:graphic xmlns:a="http://schemas.openxmlformats.org/drawingml/2006/main">
                        <a:graphicData uri="http://schemas.microsoft.com/office/word/2010/wordprocessingShape">
                          <wps:wsp>
                            <wps:cNvCnPr/>
                            <wps:spPr>
                              <a:xfrm flipV="1">
                                <a:off x="0" y="0"/>
                                <a:ext cx="1055370" cy="7620"/>
                              </a:xfrm>
                              <a:prstGeom prst="line">
                                <a:avLst/>
                              </a:prstGeom>
                              <a:ln w="12700" cmpd="sng">
                                <a:solidFill>
                                  <a:schemeClr val="tx1"/>
                                </a:solidFill>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145.2pt;margin-top:0.7pt;height:0.6pt;width:83.1pt;z-index:251661312;mso-width-relative:page;mso-height-relative:page;" filled="f" stroked="t" coordsize="21600,21600" o:gfxdata="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bO0i9QAAAAHAQAADwAAAAAAAAABACAAAAAiAAAAZHJzL2Rvd25yZXYueG1sUEsBAhQAFAAAAAgA&#10;h07iQHK8dnHwAQAAwQMAAA4AAAAAAAAAAQAgAAAAIwEAAGRycy9lMm9Eb2MueG1sUEsFBgAAAAAG&#10;AAYAWQEAAIUFAAAAAA==&#10;">
                      <v:fill on="f" focussize="0,0"/>
                      <v:stroke weight="1pt" color="#000000 [3213]" miterlimit="8" joinstyle="miter" dashstyle="3 1"/>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831215</wp:posOffset>
                      </wp:positionH>
                      <wp:positionV relativeFrom="paragraph">
                        <wp:posOffset>4445</wp:posOffset>
                      </wp:positionV>
                      <wp:extent cx="914400" cy="255905"/>
                      <wp:effectExtent l="4445" t="4445" r="14605" b="6350"/>
                      <wp:wrapNone/>
                      <wp:docPr id="6" name="文本框 6"/>
                      <wp:cNvGraphicFramePr/>
                      <a:graphic xmlns:a="http://schemas.openxmlformats.org/drawingml/2006/main">
                        <a:graphicData uri="http://schemas.microsoft.com/office/word/2010/wordprocessingShape">
                          <wps:wsp>
                            <wps:cNvSpPr txBox="1"/>
                            <wps:spPr>
                              <a:xfrm>
                                <a:off x="2157095" y="9107805"/>
                                <a:ext cx="914400" cy="25590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center"/>
                                    <w:rPr>
                                      <w:sz w:val="16"/>
                                      <w:szCs w:val="20"/>
                                    </w:rPr>
                                  </w:pPr>
                                  <w:r>
                                    <w:rPr>
                                      <w:rFonts w:hint="eastAsia"/>
                                      <w:sz w:val="16"/>
                                      <w:szCs w:val="20"/>
                                    </w:rPr>
                                    <w:t>工艺专工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45pt;margin-top:0.35pt;height:20.15pt;width:72pt;z-index:251663360;mso-width-relative:page;mso-height-relative:page;" fillcolor="#FFFFFF [3201]" filled="t" stroked="t" coordsize="21600,21600" o:gfxdata="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lxCqbU&#10;AAAABwEAAA8AAAAAAAAAAQAgAAAAIgAAAGRycy9kb3ducmV2LnhtbFBLAQIUABQAAAAIAIdO4kAG&#10;XaorXQIAAMMEAAAOAAAAAAAAAAEAIAAAACMBAABkcnMvZTJvRG9jLnhtbFBLBQYAAAAABgAGAFkB&#10;AADyBQAAAAA=&#10;">
                      <v:fill on="t" focussize="0,0"/>
                      <v:stroke weight="0.5pt" color="#FFFFFF [3212]" joinstyle="round"/>
                      <v:imagedata o:title=""/>
                      <o:lock v:ext="edit" aspectratio="f"/>
                      <v:textbox>
                        <w:txbxContent>
                          <w:p>
                            <w:pPr>
                              <w:jc w:val="center"/>
                              <w:rPr>
                                <w:sz w:val="16"/>
                                <w:szCs w:val="20"/>
                              </w:rPr>
                            </w:pPr>
                            <w:r>
                              <w:rPr>
                                <w:rFonts w:hint="eastAsia"/>
                                <w:sz w:val="16"/>
                                <w:szCs w:val="20"/>
                              </w:rPr>
                              <w:t>工艺专工</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1838960</wp:posOffset>
                      </wp:positionH>
                      <wp:positionV relativeFrom="paragraph">
                        <wp:posOffset>7620</wp:posOffset>
                      </wp:positionV>
                      <wp:extent cx="0" cy="271780"/>
                      <wp:effectExtent l="6350" t="0" r="12700" b="13970"/>
                      <wp:wrapNone/>
                      <wp:docPr id="2" name="直接连接符 2"/>
                      <wp:cNvGraphicFramePr/>
                      <a:graphic xmlns:a="http://schemas.openxmlformats.org/drawingml/2006/main">
                        <a:graphicData uri="http://schemas.microsoft.com/office/word/2010/wordprocessingShape">
                          <wps:wsp>
                            <wps:cNvCnPr/>
                            <wps:spPr>
                              <a:xfrm>
                                <a:off x="2990215" y="8829675"/>
                                <a:ext cx="0" cy="271780"/>
                              </a:xfrm>
                              <a:prstGeom prst="line">
                                <a:avLst/>
                              </a:prstGeom>
                              <a:ln w="12700" cmpd="sng">
                                <a:solidFill>
                                  <a:schemeClr val="tx1"/>
                                </a:solidFill>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44.8pt;margin-top:0.6pt;height:21.4pt;width:0pt;z-index:251660288;mso-width-relative:page;mso-height-relative:page;" filled="f" stroked="t" coordsize="21600,21600" o:gfxdata="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S34M71AAAAAgBAAAPAAAAAAAAAAEAIAAAACIAAABkcnMvZG93bnJldi54bWxQSwECFAAUAAAA&#10;CACHTuJAsEBXM/IBAAC/AwAADgAAAAAAAAABACAAAAAjAQAAZHJzL2Uyb0RvYy54bWxQSwUGAAAA&#10;AAYABgBZAQAAhwUAAAAA&#10;">
                      <v:fill on="f" focussize="0,0"/>
                      <v:stroke weight="1pt" color="#000000 [3213]" miterlimit="8" joinstyle="miter" dashstyle="3 1"/>
                      <v:imagedata o:title=""/>
                      <o:lock v:ext="edit" aspectratio="f"/>
                    </v:line>
                  </w:pict>
                </mc:Fallback>
              </mc:AlternateContent>
            </w:r>
          </w:p>
          <w:p>
            <w:r>
              <mc:AlternateContent>
                <mc:Choice Requires="wps">
                  <w:drawing>
                    <wp:anchor distT="0" distB="0" distL="114300" distR="114300" simplePos="0" relativeHeight="251659264" behindDoc="0" locked="0" layoutInCell="1" allowOverlap="1">
                      <wp:simplePos x="0" y="0"/>
                      <wp:positionH relativeFrom="column">
                        <wp:posOffset>791845</wp:posOffset>
                      </wp:positionH>
                      <wp:positionV relativeFrom="paragraph">
                        <wp:posOffset>92075</wp:posOffset>
                      </wp:positionV>
                      <wp:extent cx="1055370" cy="7620"/>
                      <wp:effectExtent l="0" t="0" r="0" b="0"/>
                      <wp:wrapNone/>
                      <wp:docPr id="1" name="直接连接符 1"/>
                      <wp:cNvGraphicFramePr/>
                      <a:graphic xmlns:a="http://schemas.openxmlformats.org/drawingml/2006/main">
                        <a:graphicData uri="http://schemas.microsoft.com/office/word/2010/wordprocessingShape">
                          <wps:wsp>
                            <wps:cNvCnPr/>
                            <wps:spPr>
                              <a:xfrm flipV="1">
                                <a:off x="1934845" y="9203055"/>
                                <a:ext cx="105537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62.35pt;margin-top:7.25pt;height:0.6pt;width:83.1pt;z-index:251659264;mso-width-relative:page;mso-height-relative:page;" filled="f" stroked="t" coordsize="21600,21600" o:gfxdata="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4M8G9YAAAAJAQAADwAAAAAAAAABACAAAAAiAAAAZHJzL2Rvd25yZXYueG1s&#10;UEsBAhQAFAAAAAgAh07iQMH1SXL6AQAAywMAAA4AAAAAAAAAAQAgAAAAJQEAAGRycy9lMm9Eb2Mu&#10;eG1sUEsFBgAAAAAGAAYAWQEAAJEFAAAAAA==&#10;">
                      <v:fill on="f" focussize="0,0"/>
                      <v:stroke weight="1.5pt" color="#000000 [3200]" miterlimit="8" joinstyle="miter"/>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r>
              <w:rPr>
                <w:rFonts w:hint="eastAsia"/>
              </w:rPr>
              <w:t>（四）本岗位横向平移情况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011" w:type="dxa"/>
            <w:gridSpan w:val="5"/>
            <w:vAlign w:val="center"/>
          </w:tcPr>
          <w:p/>
          <w:p>
            <w:pPr>
              <w:jc w:val="center"/>
            </w:pPr>
            <w:r>
              <w:rPr>
                <w:rFonts w:hint="eastAsia"/>
              </w:rPr>
              <w:t>采购员</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r>
              <w:rPr>
                <w:rFonts w:hint="eastAsia"/>
                <w:b/>
                <w:bCs/>
              </w:rPr>
              <w:t>五、工作内容及工作要求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9" w:type="dxa"/>
            <w:gridSpan w:val="3"/>
            <w:vAlign w:val="center"/>
          </w:tcPr>
          <w:p>
            <w:r>
              <w:rPr>
                <w:rFonts w:hint="eastAsia"/>
              </w:rPr>
              <w:t>工作内容</w:t>
            </w:r>
          </w:p>
        </w:tc>
        <w:tc>
          <w:tcPr>
            <w:tcW w:w="4612" w:type="dxa"/>
            <w:gridSpan w:val="2"/>
            <w:vAlign w:val="center"/>
          </w:tcPr>
          <w:p>
            <w:r>
              <w:rPr>
                <w:rFonts w:hint="eastAsia"/>
              </w:rPr>
              <w:t>工作要求（考核指标）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4399" w:type="dxa"/>
            <w:gridSpan w:val="3"/>
            <w:vAlign w:val="center"/>
          </w:tcPr>
          <w:p>
            <w:pPr>
              <w:bidi w:val="0"/>
            </w:pPr>
            <w:r>
              <w:rPr>
                <w:rFonts w:hint="eastAsia"/>
                <w:lang w:val="en-US" w:eastAsia="zh-CN"/>
              </w:rPr>
              <w:t>1.</w:t>
            </w:r>
            <w:r>
              <w:rPr>
                <w:rFonts w:hint="eastAsia"/>
              </w:rPr>
              <w:t>编制月度、季度、年度生产计划，按时上报部门领导审定；</w:t>
            </w:r>
          </w:p>
          <w:p>
            <w:pPr>
              <w:bidi w:val="0"/>
            </w:pPr>
            <w:r>
              <w:rPr>
                <w:rFonts w:hint="eastAsia"/>
                <w:lang w:val="en-US" w:eastAsia="zh-CN"/>
              </w:rPr>
              <w:t>2.</w:t>
            </w:r>
            <w:r>
              <w:rPr>
                <w:rFonts w:hint="eastAsia"/>
              </w:rPr>
              <w:t>审核每月生产原辅材料的采购计划用量，并及时将核实结果进行上报采购；</w:t>
            </w:r>
          </w:p>
          <w:p>
            <w:pPr>
              <w:bidi w:val="0"/>
            </w:pPr>
            <w:r>
              <w:rPr>
                <w:rFonts w:hint="eastAsia"/>
                <w:lang w:val="en-US" w:eastAsia="zh-CN"/>
              </w:rPr>
              <w:t>3.</w:t>
            </w:r>
            <w:r>
              <w:rPr>
                <w:rFonts w:hint="eastAsia"/>
              </w:rPr>
              <w:t>核实每月能源用量（电、气），预算下月的用量；</w:t>
            </w:r>
          </w:p>
          <w:p>
            <w:pPr>
              <w:bidi w:val="0"/>
            </w:pPr>
            <w:r>
              <w:rPr>
                <w:rFonts w:hint="eastAsia"/>
                <w:lang w:val="en-US" w:eastAsia="zh-CN"/>
              </w:rPr>
              <w:t>4.</w:t>
            </w:r>
            <w:r>
              <w:rPr>
                <w:rFonts w:hint="eastAsia"/>
              </w:rPr>
              <w:t>根据公司下发的绩效考核方案，做好车间日常监管</w:t>
            </w:r>
            <w:r>
              <w:rPr>
                <w:rFonts w:hint="eastAsia"/>
                <w:lang w:eastAsia="zh-CN"/>
              </w:rPr>
              <w:t>、</w:t>
            </w:r>
            <w:r>
              <w:rPr>
                <w:rFonts w:hint="eastAsia"/>
                <w:lang w:val="en-US" w:eastAsia="zh-CN"/>
              </w:rPr>
              <w:t>检查</w:t>
            </w:r>
            <w:r>
              <w:rPr>
                <w:rFonts w:hint="eastAsia"/>
              </w:rPr>
              <w:t>工作，定期和不定期对车间进行检查监管；</w:t>
            </w:r>
          </w:p>
          <w:p>
            <w:pPr>
              <w:bidi w:val="0"/>
            </w:pPr>
            <w:r>
              <w:rPr>
                <w:rFonts w:hint="eastAsia"/>
                <w:lang w:val="en-US" w:eastAsia="zh-CN"/>
              </w:rPr>
              <w:t>5.次</w:t>
            </w:r>
            <w:r>
              <w:rPr>
                <w:rFonts w:hint="eastAsia"/>
              </w:rPr>
              <w:t>月</w:t>
            </w:r>
            <w:r>
              <w:rPr>
                <w:rFonts w:hint="eastAsia"/>
                <w:lang w:val="en-US" w:eastAsia="zh-CN"/>
              </w:rPr>
              <w:t>1</w:t>
            </w:r>
            <w:r>
              <w:rPr>
                <w:rFonts w:hint="eastAsia"/>
              </w:rPr>
              <w:t>日</w:t>
            </w:r>
            <w:r>
              <w:rPr>
                <w:rFonts w:hint="eastAsia"/>
                <w:lang w:val="en-US" w:eastAsia="zh-CN"/>
              </w:rPr>
              <w:t>配合</w:t>
            </w:r>
            <w:r>
              <w:rPr>
                <w:rFonts w:hint="eastAsia"/>
              </w:rPr>
              <w:t>完成</w:t>
            </w:r>
            <w:r>
              <w:rPr>
                <w:rFonts w:hint="eastAsia"/>
                <w:lang w:val="en-US" w:eastAsia="zh-CN"/>
              </w:rPr>
              <w:t>上</w:t>
            </w:r>
            <w:r>
              <w:rPr>
                <w:rFonts w:hint="eastAsia"/>
              </w:rPr>
              <w:t>月盘点工作，根据绩效考核方案</w:t>
            </w:r>
            <w:r>
              <w:rPr>
                <w:rFonts w:hint="eastAsia"/>
                <w:lang w:val="en-US" w:eastAsia="zh-CN"/>
              </w:rPr>
              <w:t>制作</w:t>
            </w:r>
            <w:r>
              <w:rPr>
                <w:rFonts w:hint="eastAsia"/>
              </w:rPr>
              <w:t>每月绩效考核表，上报部门</w:t>
            </w:r>
            <w:r>
              <w:rPr>
                <w:rFonts w:hint="eastAsia"/>
                <w:lang w:val="en-US" w:eastAsia="zh-CN"/>
              </w:rPr>
              <w:t>主管、</w:t>
            </w:r>
            <w:r>
              <w:rPr>
                <w:rFonts w:hint="eastAsia"/>
              </w:rPr>
              <w:t>经理审核；</w:t>
            </w:r>
          </w:p>
          <w:p>
            <w:pPr>
              <w:bidi w:val="0"/>
            </w:pPr>
            <w:r>
              <w:rPr>
                <w:rFonts w:hint="eastAsia"/>
                <w:lang w:val="en-US" w:eastAsia="zh-CN"/>
              </w:rPr>
              <w:t>6.</w:t>
            </w:r>
            <w:r>
              <w:rPr>
                <w:rFonts w:hint="eastAsia"/>
              </w:rPr>
              <w:t>不定期对质量管理部门的化验指标进行抽检核实，保证产品和原辅材料化验结果的真实性；</w:t>
            </w:r>
          </w:p>
          <w:p>
            <w:pPr>
              <w:bidi w:val="0"/>
            </w:pPr>
            <w:r>
              <w:rPr>
                <w:rFonts w:hint="eastAsia"/>
                <w:lang w:val="en-US" w:eastAsia="zh-CN"/>
              </w:rPr>
              <w:t>7.</w:t>
            </w:r>
            <w:r>
              <w:rPr>
                <w:rFonts w:hint="eastAsia"/>
              </w:rPr>
              <w:t>协调解决生产作业过程中的安全、工艺问题，处理</w:t>
            </w:r>
            <w:r>
              <w:rPr>
                <w:rFonts w:hint="eastAsia"/>
                <w:lang w:val="en-US" w:eastAsia="zh-CN"/>
              </w:rPr>
              <w:t>相关</w:t>
            </w:r>
            <w:r>
              <w:rPr>
                <w:rFonts w:hint="eastAsia"/>
              </w:rPr>
              <w:t>紧急事件；</w:t>
            </w:r>
          </w:p>
          <w:p>
            <w:pPr>
              <w:bidi w:val="0"/>
            </w:pPr>
            <w:r>
              <w:rPr>
                <w:rFonts w:hint="eastAsia"/>
                <w:lang w:val="en-US" w:eastAsia="zh-CN"/>
              </w:rPr>
              <w:t>8.</w:t>
            </w:r>
            <w:r>
              <w:rPr>
                <w:rFonts w:hint="eastAsia"/>
              </w:rPr>
              <w:t>对电解车间生产工艺技术、现场管理安全生产等工作进行监督检查，对现场检查出的问题，要求车间限期作出整改落实；</w:t>
            </w:r>
          </w:p>
          <w:p>
            <w:pPr>
              <w:bidi w:val="0"/>
            </w:pPr>
            <w:r>
              <w:rPr>
                <w:rFonts w:hint="eastAsia"/>
                <w:lang w:val="en-US" w:eastAsia="zh-CN"/>
              </w:rPr>
              <w:t>9.</w:t>
            </w:r>
            <w:r>
              <w:rPr>
                <w:rFonts w:hint="eastAsia"/>
              </w:rPr>
              <w:t>经常深入生产现场，掌握电解槽的技术条件和生产发展趋势，解决生产中发生的技术、质量问题；</w:t>
            </w:r>
          </w:p>
          <w:p>
            <w:pPr>
              <w:bidi w:val="0"/>
            </w:pPr>
            <w:r>
              <w:rPr>
                <w:rFonts w:hint="eastAsia"/>
                <w:lang w:val="en-US" w:eastAsia="zh-CN"/>
              </w:rPr>
              <w:t>10.</w:t>
            </w:r>
            <w:r>
              <w:rPr>
                <w:rFonts w:hint="eastAsia"/>
              </w:rPr>
              <w:t>参与电解槽大修后的质量验收处理工作和各生产作业的相关验收工作；</w:t>
            </w:r>
          </w:p>
          <w:p>
            <w:pPr>
              <w:bidi w:val="0"/>
            </w:pPr>
            <w:r>
              <w:rPr>
                <w:rFonts w:hint="eastAsia"/>
                <w:lang w:val="en-US" w:eastAsia="zh-CN"/>
              </w:rPr>
              <w:t>11.</w:t>
            </w:r>
            <w:r>
              <w:rPr>
                <w:rFonts w:hint="eastAsia"/>
              </w:rPr>
              <w:t>学习、指导电解槽工艺技术条件的调整和工艺流程的改进、完善具体工作；</w:t>
            </w:r>
          </w:p>
          <w:p>
            <w:pPr>
              <w:bidi w:val="0"/>
            </w:pPr>
            <w:r>
              <w:rPr>
                <w:rFonts w:hint="eastAsia"/>
                <w:lang w:val="en-US" w:eastAsia="zh-CN"/>
              </w:rPr>
              <w:t>12.</w:t>
            </w:r>
            <w:r>
              <w:rPr>
                <w:rFonts w:hint="eastAsia"/>
              </w:rPr>
              <w:t>制作审核各车间上报的月度、季度、年度工艺技术条件和工作计划，按时上报相关领导审定；</w:t>
            </w:r>
          </w:p>
          <w:p>
            <w:pPr>
              <w:bidi w:val="0"/>
            </w:pPr>
            <w:r>
              <w:rPr>
                <w:rFonts w:hint="eastAsia"/>
                <w:lang w:val="en-US" w:eastAsia="zh-CN"/>
              </w:rPr>
              <w:t>13.</w:t>
            </w:r>
            <w:r>
              <w:rPr>
                <w:rFonts w:hint="eastAsia"/>
              </w:rPr>
              <w:t>审定车间每月月末各项指标完成情况、工艺指标分析报告、总结；</w:t>
            </w:r>
          </w:p>
          <w:p>
            <w:pPr>
              <w:bidi w:val="0"/>
            </w:pPr>
            <w:r>
              <w:rPr>
                <w:rFonts w:hint="eastAsia"/>
                <w:lang w:val="en-US" w:eastAsia="zh-CN"/>
              </w:rPr>
              <w:t>14.</w:t>
            </w:r>
            <w:r>
              <w:rPr>
                <w:rFonts w:hint="eastAsia"/>
              </w:rPr>
              <w:t>对全厂的合理化建议进行收集和整理，制定评审标准并上报生产安全管理委员会进行研讨；</w:t>
            </w:r>
          </w:p>
          <w:p>
            <w:pPr>
              <w:bidi w:val="0"/>
            </w:pPr>
            <w:r>
              <w:rPr>
                <w:rFonts w:hint="eastAsia"/>
                <w:lang w:val="en-US" w:eastAsia="zh-CN"/>
              </w:rPr>
              <w:t>15.</w:t>
            </w:r>
            <w:r>
              <w:rPr>
                <w:rFonts w:hint="eastAsia"/>
              </w:rPr>
              <w:t>参加生产、质量、工艺问题及事故分析会，提出意见并监督落实；</w:t>
            </w:r>
          </w:p>
          <w:p>
            <w:pPr>
              <w:bidi w:val="0"/>
            </w:pPr>
            <w:r>
              <w:rPr>
                <w:rFonts w:hint="eastAsia"/>
                <w:lang w:val="en-US" w:eastAsia="zh-CN"/>
              </w:rPr>
              <w:t>16.</w:t>
            </w:r>
            <w:r>
              <w:t>做好</w:t>
            </w:r>
            <w:r>
              <w:rPr>
                <w:rFonts w:hint="eastAsia"/>
              </w:rPr>
              <w:t>部门</w:t>
            </w:r>
            <w:r>
              <w:t>日常事务工作，负责有关行政公文的收发、登记、呈送、催办、归档及文档保管等工作</w:t>
            </w:r>
            <w:r>
              <w:rPr>
                <w:rFonts w:hint="eastAsia"/>
              </w:rPr>
              <w:t>，对公司</w:t>
            </w:r>
            <w:r>
              <w:t>下达的意见和建议及时</w:t>
            </w:r>
            <w:r>
              <w:rPr>
                <w:rFonts w:hint="eastAsia"/>
              </w:rPr>
              <w:t>传阅</w:t>
            </w:r>
            <w:r>
              <w:t>处理</w:t>
            </w:r>
            <w:r>
              <w:rPr>
                <w:rFonts w:hint="eastAsia"/>
              </w:rPr>
              <w:t>；</w:t>
            </w:r>
          </w:p>
          <w:p>
            <w:pPr>
              <w:bidi w:val="0"/>
            </w:pPr>
            <w:r>
              <w:rPr>
                <w:rFonts w:hint="eastAsia"/>
                <w:lang w:val="en-US" w:eastAsia="zh-CN"/>
              </w:rPr>
              <w:t>17.</w:t>
            </w:r>
            <w:r>
              <w:rPr>
                <w:rFonts w:hint="eastAsia"/>
              </w:rPr>
              <w:t>积极参加公司或统计局组织的各类业务培训，提高统计工作的整体业务水平和工作水平；</w:t>
            </w:r>
          </w:p>
          <w:p>
            <w:pPr>
              <w:bidi w:val="0"/>
            </w:pPr>
            <w:r>
              <w:rPr>
                <w:rFonts w:hint="eastAsia"/>
                <w:lang w:val="en-US" w:eastAsia="zh-CN"/>
              </w:rPr>
              <w:t>18.</w:t>
            </w:r>
            <w:r>
              <w:rPr>
                <w:rFonts w:hint="eastAsia"/>
              </w:rPr>
              <w:t>完成领导交办的其他任务。</w:t>
            </w:r>
          </w:p>
        </w:tc>
        <w:tc>
          <w:tcPr>
            <w:tcW w:w="4612" w:type="dxa"/>
            <w:gridSpan w:val="2"/>
          </w:tcPr>
          <w:p>
            <w:pPr>
              <w:bidi w:val="0"/>
              <w:rPr>
                <w:rFonts w:hint="eastAsia" w:eastAsiaTheme="minorEastAsia"/>
                <w:lang w:eastAsia="zh-CN"/>
              </w:rPr>
            </w:pPr>
            <w:r>
              <w:rPr>
                <w:rFonts w:hint="eastAsia"/>
              </w:rPr>
              <w:t>1</w:t>
            </w:r>
            <w:r>
              <w:t>.</w:t>
            </w:r>
            <w:r>
              <w:rPr>
                <w:rFonts w:hint="eastAsia"/>
              </w:rPr>
              <w:t>工艺纪律检查</w:t>
            </w:r>
            <w:r>
              <w:rPr>
                <w:rFonts w:hint="eastAsia"/>
                <w:lang w:eastAsia="zh-CN"/>
              </w:rPr>
              <w:t>；</w:t>
            </w:r>
          </w:p>
          <w:p>
            <w:pPr>
              <w:bidi w:val="0"/>
              <w:rPr>
                <w:rFonts w:hint="eastAsia" w:eastAsiaTheme="minorEastAsia"/>
                <w:lang w:eastAsia="zh-CN"/>
              </w:rPr>
            </w:pPr>
            <w:r>
              <w:rPr>
                <w:rFonts w:hint="eastAsia"/>
              </w:rPr>
              <w:t>2</w:t>
            </w:r>
            <w:r>
              <w:t>.</w:t>
            </w:r>
            <w:r>
              <w:rPr>
                <w:rFonts w:hint="eastAsia"/>
              </w:rPr>
              <w:t>工艺、技术文件收发</w:t>
            </w:r>
            <w:r>
              <w:rPr>
                <w:rFonts w:hint="eastAsia"/>
                <w:lang w:eastAsia="zh-CN"/>
              </w:rPr>
              <w:t>；</w:t>
            </w:r>
          </w:p>
          <w:p>
            <w:pPr>
              <w:bidi w:val="0"/>
              <w:rPr>
                <w:rFonts w:hint="eastAsia" w:eastAsiaTheme="minorEastAsia"/>
                <w:lang w:eastAsia="zh-CN"/>
              </w:rPr>
            </w:pPr>
            <w:r>
              <w:rPr>
                <w:rFonts w:hint="eastAsia"/>
              </w:rPr>
              <w:t>3工艺文件编制</w:t>
            </w:r>
            <w:r>
              <w:rPr>
                <w:rFonts w:hint="eastAsia"/>
                <w:lang w:eastAsia="zh-CN"/>
              </w:rPr>
              <w:t>；</w:t>
            </w:r>
          </w:p>
          <w:p>
            <w:pPr>
              <w:bidi w:val="0"/>
              <w:rPr>
                <w:rFonts w:hint="eastAsia" w:eastAsiaTheme="minorEastAsia"/>
                <w:lang w:eastAsia="zh-CN"/>
              </w:rPr>
            </w:pPr>
            <w:r>
              <w:rPr>
                <w:rFonts w:hint="eastAsia"/>
              </w:rPr>
              <w:t>4</w:t>
            </w:r>
            <w:r>
              <w:t>.</w:t>
            </w:r>
            <w:r>
              <w:rPr>
                <w:rFonts w:hint="eastAsia"/>
              </w:rPr>
              <w:t>生产技术服务</w:t>
            </w:r>
            <w:r>
              <w:rPr>
                <w:rFonts w:hint="eastAsia"/>
                <w:lang w:eastAsia="zh-CN"/>
              </w:rPr>
              <w:t>。</w:t>
            </w:r>
          </w:p>
          <w:p>
            <w:pPr>
              <w:widowControl/>
              <w:spacing w:line="480" w:lineRule="exact"/>
              <w:ind w:left="397"/>
              <w:jc w:val="left"/>
            </w:pPr>
          </w:p>
          <w:p>
            <w:pPr>
              <w:widowControl/>
              <w:spacing w:line="480" w:lineRule="exact"/>
              <w:ind w:left="397"/>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r>
              <w:rPr>
                <w:rFonts w:hint="eastAsia"/>
                <w:b/>
                <w:bCs/>
              </w:rPr>
              <w:t>六、岗位权限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numPr>
                <w:ilvl w:val="0"/>
                <w:numId w:val="0"/>
              </w:numPr>
              <w:ind w:firstLine="420" w:firstLineChars="200"/>
            </w:pPr>
            <w:r>
              <w:rPr>
                <w:rFonts w:hint="eastAsia"/>
              </w:rPr>
              <w:t>有权对路兴公司绩效考核</w:t>
            </w:r>
            <w:r>
              <w:rPr>
                <w:rFonts w:hint="eastAsia"/>
                <w:lang w:val="en-US" w:eastAsia="zh-CN"/>
              </w:rPr>
              <w:t>方案和部门管理提出意见和建议。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r>
              <w:rPr>
                <w:rFonts w:hint="eastAsia"/>
                <w:b/>
                <w:bCs/>
              </w:rPr>
              <w:t>七、劳动条件和环境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ind w:firstLine="420" w:firstLineChars="200"/>
            </w:pPr>
            <w:r>
              <w:rPr>
                <w:rFonts w:hint="eastAsia"/>
              </w:rPr>
              <w:t>本岗位属于对现场、检查、统计、研究、应用、推广运行，属于体力劳动、脑力劳动工</w:t>
            </w:r>
            <w:r>
              <w:rPr>
                <w:rFonts w:hint="eastAsia"/>
                <w:lang w:val="en-US" w:eastAsia="zh-CN"/>
              </w:rPr>
              <w:t>相结合</w:t>
            </w:r>
            <w:r>
              <w:rPr>
                <w:rFonts w:hint="eastAsia"/>
              </w:rPr>
              <w:t>综合性较强的工作，工作环境温、湿不等，具有较大的噪声、粉尘等多种污染。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r>
              <w:rPr>
                <w:rFonts w:hint="eastAsia"/>
                <w:b/>
                <w:bCs/>
              </w:rPr>
              <w:t>八、工作时间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ind w:firstLine="420" w:firstLineChars="200"/>
            </w:pPr>
            <w:r>
              <w:rPr>
                <w:rFonts w:hint="eastAsia"/>
              </w:rPr>
              <w:t>本岗位实行每周40小时的标准工时制。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011" w:type="dxa"/>
            <w:gridSpan w:val="5"/>
            <w:vAlign w:val="center"/>
          </w:tcPr>
          <w:p>
            <w:pPr>
              <w:jc w:val="center"/>
            </w:pPr>
            <w:r>
              <w:rPr>
                <w:rFonts w:hint="eastAsia"/>
                <w:b/>
                <w:bCs/>
              </w:rPr>
              <w:t>第二部分  员工规格要求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r>
              <w:rPr>
                <w:rFonts w:hint="eastAsia"/>
                <w:b/>
                <w:bCs/>
              </w:rPr>
              <w:t>九、资历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numPr>
                <w:ilvl w:val="0"/>
                <w:numId w:val="0"/>
              </w:numPr>
            </w:pPr>
            <w:r>
              <w:rPr>
                <w:rFonts w:hint="eastAsia"/>
                <w:lang w:val="en-US" w:eastAsia="zh-CN"/>
              </w:rPr>
              <w:t>1.</w:t>
            </w:r>
            <w:r>
              <w:rPr>
                <w:rFonts w:hint="eastAsia"/>
              </w:rPr>
              <w:t>学历要求：大专及以上</w:t>
            </w:r>
          </w:p>
          <w:p>
            <w:pPr>
              <w:numPr>
                <w:ilvl w:val="0"/>
                <w:numId w:val="0"/>
              </w:numPr>
            </w:pPr>
            <w:r>
              <w:rPr>
                <w:rFonts w:hint="eastAsia"/>
                <w:lang w:val="en-US" w:eastAsia="zh-CN"/>
              </w:rPr>
              <w:t>2.</w:t>
            </w:r>
            <w:r>
              <w:rPr>
                <w:rFonts w:hint="eastAsia"/>
              </w:rPr>
              <w:t>专业要求：电</w:t>
            </w:r>
            <w:r>
              <w:rPr>
                <w:rFonts w:hint="eastAsia"/>
                <w:lang w:val="en-US" w:eastAsia="zh-CN"/>
              </w:rPr>
              <w:t>器</w:t>
            </w:r>
            <w:r>
              <w:rPr>
                <w:rFonts w:hint="eastAsia"/>
              </w:rPr>
              <w:t>、机械制造、机电一体化</w:t>
            </w:r>
            <w:r>
              <w:rPr>
                <w:rFonts w:hint="eastAsia"/>
                <w:lang w:eastAsia="zh-CN"/>
              </w:rPr>
              <w:t>、</w:t>
            </w:r>
            <w:r>
              <w:rPr>
                <w:rFonts w:hint="eastAsia"/>
                <w:lang w:val="en-US" w:eastAsia="zh-CN"/>
              </w:rPr>
              <w:t>冶金</w:t>
            </w:r>
            <w:r>
              <w:rPr>
                <w:rFonts w:hint="eastAsia"/>
              </w:rPr>
              <w:t>等相关专业</w:t>
            </w:r>
          </w:p>
          <w:p>
            <w:pPr>
              <w:numPr>
                <w:ilvl w:val="0"/>
                <w:numId w:val="0"/>
              </w:numPr>
            </w:pPr>
            <w:r>
              <w:rPr>
                <w:rFonts w:hint="eastAsia"/>
                <w:lang w:val="en-US" w:eastAsia="zh-CN"/>
              </w:rPr>
              <w:t>3.</w:t>
            </w:r>
            <w:r>
              <w:rPr>
                <w:rFonts w:hint="eastAsia"/>
              </w:rPr>
              <w:t>工作经验：2年以上工艺及相关工作经验</w:t>
            </w:r>
          </w:p>
          <w:p>
            <w:r>
              <w:rPr>
                <w:rFonts w:hint="eastAsia"/>
                <w:lang w:val="en-US" w:eastAsia="zh-CN"/>
              </w:rPr>
              <w:t>4.</w:t>
            </w:r>
            <w:r>
              <w:rPr>
                <w:rFonts w:hint="eastAsia"/>
              </w:rPr>
              <w:t>其他要求：良好的工作素养，很强的执行能力、良好的分析判断能力和沟通能力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r>
              <w:rPr>
                <w:rFonts w:hint="eastAsia"/>
                <w:b/>
                <w:bCs/>
              </w:rPr>
              <w:t>十、身体条件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ind w:firstLine="420" w:firstLineChars="200"/>
            </w:pPr>
            <w:r>
              <w:rPr>
                <w:rFonts w:hint="eastAsia"/>
              </w:rPr>
              <w:t>本岗位要求身体健康，精力充沛，具有一定的协调力、控制力、调整力和记忆力。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r>
              <w:rPr>
                <w:rFonts w:hint="eastAsia"/>
                <w:b/>
                <w:bCs/>
              </w:rPr>
              <w:t>十一、能力要求及心理素质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numPr>
                <w:ilvl w:val="0"/>
                <w:numId w:val="0"/>
              </w:numPr>
              <w:rPr>
                <w:rFonts w:hint="eastAsia" w:eastAsiaTheme="minorEastAsia"/>
                <w:lang w:eastAsia="zh-CN"/>
              </w:rPr>
            </w:pPr>
            <w:r>
              <w:rPr>
                <w:rFonts w:hint="eastAsia"/>
                <w:lang w:val="en-US" w:eastAsia="zh-CN"/>
              </w:rPr>
              <w:t>1.</w:t>
            </w:r>
            <w:r>
              <w:rPr>
                <w:rFonts w:hint="eastAsia"/>
              </w:rPr>
              <w:t>智力：具有较强的学习能力、理解指令和原理的能力及推理判断能力</w:t>
            </w:r>
            <w:r>
              <w:rPr>
                <w:rFonts w:hint="eastAsia"/>
                <w:lang w:eastAsia="zh-CN"/>
              </w:rPr>
              <w:t>；</w:t>
            </w:r>
          </w:p>
          <w:p>
            <w:pPr>
              <w:numPr>
                <w:ilvl w:val="0"/>
                <w:numId w:val="0"/>
              </w:numPr>
              <w:rPr>
                <w:rFonts w:hint="eastAsia" w:eastAsiaTheme="minorEastAsia"/>
                <w:lang w:eastAsia="zh-CN"/>
              </w:rPr>
            </w:pPr>
            <w:r>
              <w:rPr>
                <w:rFonts w:hint="eastAsia"/>
                <w:lang w:val="en-US" w:eastAsia="zh-CN"/>
              </w:rPr>
              <w:t>2.</w:t>
            </w:r>
            <w:r>
              <w:rPr>
                <w:rFonts w:hint="eastAsia"/>
              </w:rPr>
              <w:t>语言能力：口头和书面语言表达流利</w:t>
            </w:r>
            <w:r>
              <w:rPr>
                <w:rFonts w:hint="eastAsia"/>
                <w:lang w:eastAsia="zh-CN"/>
              </w:rPr>
              <w:t>；</w:t>
            </w:r>
          </w:p>
          <w:p>
            <w:pPr>
              <w:numPr>
                <w:ilvl w:val="0"/>
                <w:numId w:val="0"/>
              </w:numPr>
              <w:rPr>
                <w:rFonts w:hint="eastAsia" w:eastAsiaTheme="minorEastAsia"/>
                <w:lang w:eastAsia="zh-CN"/>
              </w:rPr>
            </w:pPr>
            <w:r>
              <w:rPr>
                <w:rFonts w:hint="eastAsia"/>
                <w:lang w:val="en-US" w:eastAsia="zh-CN"/>
              </w:rPr>
              <w:t>3.</w:t>
            </w:r>
            <w:r>
              <w:rPr>
                <w:rFonts w:hint="eastAsia"/>
              </w:rPr>
              <w:t>具有一定的组织领导能力、管理能力、计划能力及实施运作能力</w:t>
            </w:r>
            <w:r>
              <w:rPr>
                <w:rFonts w:hint="eastAsia"/>
                <w:lang w:eastAsia="zh-CN"/>
              </w:rPr>
              <w:t>；</w:t>
            </w:r>
          </w:p>
          <w:p>
            <w:pPr>
              <w:numPr>
                <w:ilvl w:val="0"/>
                <w:numId w:val="0"/>
              </w:numPr>
              <w:rPr>
                <w:rFonts w:hint="eastAsia" w:eastAsiaTheme="minorEastAsia"/>
                <w:lang w:eastAsia="zh-CN"/>
              </w:rPr>
            </w:pPr>
            <w:r>
              <w:rPr>
                <w:rFonts w:hint="eastAsia"/>
                <w:lang w:val="en-US" w:eastAsia="zh-CN"/>
              </w:rPr>
              <w:t>4.</w:t>
            </w:r>
            <w:r>
              <w:rPr>
                <w:rFonts w:hint="eastAsia"/>
              </w:rPr>
              <w:t>严谨、细心、善于发现微小问题，并能及时作出判断</w:t>
            </w:r>
            <w:r>
              <w:rPr>
                <w:rFonts w:hint="eastAsia"/>
                <w:lang w:eastAsia="zh-CN"/>
              </w:rPr>
              <w:t>；</w:t>
            </w:r>
          </w:p>
          <w:p>
            <w:pPr>
              <w:numPr>
                <w:ilvl w:val="0"/>
                <w:numId w:val="0"/>
              </w:numPr>
            </w:pPr>
            <w:r>
              <w:rPr>
                <w:rFonts w:hint="eastAsia"/>
                <w:lang w:val="en-US" w:eastAsia="zh-CN"/>
              </w:rPr>
              <w:t>5.</w:t>
            </w:r>
            <w:r>
              <w:rPr>
                <w:rFonts w:hint="eastAsia"/>
              </w:rPr>
              <w:t>具有较强的安全意识和保密意识。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r>
              <w:rPr>
                <w:rFonts w:hint="eastAsia"/>
                <w:b/>
                <w:bCs/>
              </w:rPr>
              <w:t>十二、所需知识和专业技能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r>
              <w:rPr>
                <w:rFonts w:hint="eastAsia"/>
              </w:rPr>
              <w:t>（一）担任本岗位职务应具备的专业知识和技能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numPr>
                <w:ilvl w:val="0"/>
                <w:numId w:val="0"/>
              </w:numPr>
              <w:rPr>
                <w:rFonts w:hint="eastAsia" w:eastAsiaTheme="minorEastAsia"/>
                <w:lang w:eastAsia="zh-CN"/>
              </w:rPr>
            </w:pPr>
            <w:r>
              <w:rPr>
                <w:rFonts w:hint="eastAsia"/>
                <w:lang w:val="en-US" w:eastAsia="zh-CN"/>
              </w:rPr>
              <w:t>1.</w:t>
            </w:r>
            <w:r>
              <w:rPr>
                <w:rFonts w:hint="eastAsia"/>
              </w:rPr>
              <w:t>了解工厂运营管理的基本流程</w:t>
            </w:r>
            <w:r>
              <w:rPr>
                <w:rFonts w:hint="eastAsia"/>
                <w:lang w:eastAsia="zh-CN"/>
              </w:rPr>
              <w:t>；</w:t>
            </w:r>
          </w:p>
          <w:p>
            <w:pPr>
              <w:numPr>
                <w:ilvl w:val="0"/>
                <w:numId w:val="0"/>
              </w:numPr>
              <w:rPr>
                <w:rFonts w:hint="eastAsia" w:eastAsiaTheme="minorEastAsia"/>
                <w:lang w:eastAsia="zh-CN"/>
              </w:rPr>
            </w:pPr>
            <w:r>
              <w:rPr>
                <w:rFonts w:hint="eastAsia"/>
                <w:lang w:val="en-US" w:eastAsia="zh-CN"/>
              </w:rPr>
              <w:t>2.</w:t>
            </w:r>
            <w:r>
              <w:rPr>
                <w:rFonts w:hint="eastAsia"/>
              </w:rPr>
              <w:t>熟练操作o</w:t>
            </w:r>
            <w:r>
              <w:t>ffice/Excel/Powerpint</w:t>
            </w:r>
            <w:r>
              <w:rPr>
                <w:rFonts w:hint="eastAsia"/>
              </w:rPr>
              <w:t>等公司软件</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r>
              <w:rPr>
                <w:rFonts w:hint="eastAsia"/>
              </w:rPr>
              <w:t>（二）招聘本岗位员工应考核的内容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numPr>
                <w:ilvl w:val="0"/>
                <w:numId w:val="0"/>
              </w:numPr>
              <w:rPr>
                <w:rFonts w:hint="eastAsia" w:eastAsiaTheme="minorEastAsia"/>
                <w:lang w:eastAsia="zh-CN"/>
              </w:rPr>
            </w:pPr>
            <w:r>
              <w:rPr>
                <w:rFonts w:hint="eastAsia"/>
                <w:lang w:val="en-US" w:eastAsia="zh-CN"/>
              </w:rPr>
              <w:t>1.</w:t>
            </w:r>
            <w:r>
              <w:rPr>
                <w:rFonts w:hint="eastAsia"/>
              </w:rPr>
              <w:t>政治思想素质</w:t>
            </w:r>
            <w:r>
              <w:rPr>
                <w:rFonts w:hint="eastAsia"/>
                <w:lang w:eastAsia="zh-CN"/>
              </w:rPr>
              <w:t>；</w:t>
            </w:r>
          </w:p>
          <w:p>
            <w:pPr>
              <w:numPr>
                <w:ilvl w:val="0"/>
                <w:numId w:val="0"/>
              </w:numPr>
              <w:rPr>
                <w:rFonts w:hint="eastAsia" w:eastAsiaTheme="minorEastAsia"/>
                <w:lang w:eastAsia="zh-CN"/>
              </w:rPr>
            </w:pPr>
            <w:r>
              <w:rPr>
                <w:rFonts w:hint="eastAsia"/>
                <w:lang w:val="en-US" w:eastAsia="zh-CN"/>
              </w:rPr>
              <w:t>2.</w:t>
            </w:r>
            <w:r>
              <w:rPr>
                <w:rFonts w:hint="eastAsia"/>
              </w:rPr>
              <w:t>计算机操作技能</w:t>
            </w:r>
            <w:r>
              <w:rPr>
                <w:rFonts w:hint="eastAsia"/>
                <w:lang w:eastAsia="zh-CN"/>
              </w:rPr>
              <w:t>；</w:t>
            </w:r>
          </w:p>
          <w:p>
            <w:pPr>
              <w:numPr>
                <w:ilvl w:val="0"/>
                <w:numId w:val="0"/>
              </w:numPr>
              <w:rPr>
                <w:rFonts w:hint="eastAsia" w:eastAsiaTheme="minorEastAsia"/>
                <w:lang w:eastAsia="zh-CN"/>
              </w:rPr>
            </w:pPr>
            <w:r>
              <w:rPr>
                <w:rFonts w:hint="eastAsia"/>
                <w:lang w:val="en-US" w:eastAsia="zh-CN"/>
              </w:rPr>
              <w:t>3.</w:t>
            </w:r>
            <w:r>
              <w:rPr>
                <w:rFonts w:hint="eastAsia"/>
              </w:rPr>
              <w:t>专业实操</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r>
              <w:rPr>
                <w:rFonts w:hint="eastAsia"/>
              </w:rPr>
              <w:t>（三）上岗前应接受的培训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numPr>
                <w:ilvl w:val="0"/>
                <w:numId w:val="0"/>
              </w:numPr>
              <w:rPr>
                <w:rFonts w:hint="eastAsia" w:eastAsiaTheme="minorEastAsia"/>
                <w:lang w:eastAsia="zh-CN"/>
              </w:rPr>
            </w:pPr>
            <w:r>
              <w:rPr>
                <w:rFonts w:hint="eastAsia"/>
                <w:lang w:val="en-US" w:eastAsia="zh-CN"/>
              </w:rPr>
              <w:t>1.</w:t>
            </w:r>
            <w:r>
              <w:rPr>
                <w:rFonts w:hint="eastAsia"/>
              </w:rPr>
              <w:t>了解本岗位的工作职责和工作内容</w:t>
            </w:r>
            <w:r>
              <w:rPr>
                <w:rFonts w:hint="eastAsia"/>
                <w:lang w:eastAsia="zh-CN"/>
              </w:rPr>
              <w:t>；</w:t>
            </w:r>
          </w:p>
          <w:p>
            <w:pPr>
              <w:numPr>
                <w:ilvl w:val="0"/>
                <w:numId w:val="0"/>
              </w:numPr>
              <w:rPr>
                <w:rFonts w:hint="eastAsia" w:eastAsiaTheme="minorEastAsia"/>
                <w:lang w:eastAsia="zh-CN"/>
              </w:rPr>
            </w:pPr>
            <w:r>
              <w:rPr>
                <w:rFonts w:hint="eastAsia"/>
                <w:lang w:val="en-US" w:eastAsia="zh-CN"/>
              </w:rPr>
              <w:t>2.</w:t>
            </w:r>
            <w:r>
              <w:rPr>
                <w:rFonts w:hint="eastAsia"/>
              </w:rPr>
              <w:t>员工手册内容</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r>
              <w:rPr>
                <w:rFonts w:hint="eastAsia"/>
              </w:rPr>
              <w:t>（四）上岗后继续教育训练的内容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numPr>
                <w:ilvl w:val="0"/>
                <w:numId w:val="0"/>
              </w:numPr>
              <w:rPr>
                <w:rFonts w:hint="eastAsia" w:eastAsiaTheme="minorEastAsia"/>
                <w:lang w:eastAsia="zh-CN"/>
              </w:rPr>
            </w:pPr>
            <w:r>
              <w:rPr>
                <w:rFonts w:hint="eastAsia"/>
                <w:lang w:val="en-US" w:eastAsia="zh-CN"/>
              </w:rPr>
              <w:t>1.</w:t>
            </w:r>
            <w:r>
              <w:rPr>
                <w:rFonts w:hint="eastAsia"/>
              </w:rPr>
              <w:t>现场管理</w:t>
            </w:r>
            <w:r>
              <w:rPr>
                <w:rFonts w:hint="eastAsia"/>
                <w:lang w:eastAsia="zh-CN"/>
              </w:rPr>
              <w:t>；</w:t>
            </w:r>
          </w:p>
          <w:p>
            <w:pPr>
              <w:numPr>
                <w:ilvl w:val="0"/>
                <w:numId w:val="0"/>
              </w:numPr>
            </w:pPr>
            <w:r>
              <w:rPr>
                <w:rFonts w:hint="eastAsia"/>
                <w:lang w:val="en-US" w:eastAsia="zh-CN"/>
              </w:rPr>
              <w:t>2.</w:t>
            </w:r>
            <w:r>
              <w:rPr>
                <w:rFonts w:hint="eastAsia"/>
              </w:rPr>
              <w:t>加强安全管理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r>
              <w:rPr>
                <w:rFonts w:hint="eastAsia"/>
                <w:b/>
                <w:bCs/>
              </w:rPr>
              <w:t>十三、绩效管理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ind w:firstLine="420" w:firstLineChars="200"/>
            </w:pPr>
            <w:r>
              <w:rPr>
                <w:rFonts w:hint="eastAsia"/>
              </w:rPr>
              <w:t>从德、能、勤、绩、廉五个方面对员工进行考核，以领导评定为主，自我评定和同级评定为辅。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gridSpan w:val="5"/>
            <w:vAlign w:val="center"/>
          </w:tcPr>
          <w:p>
            <w:pPr>
              <w:numPr>
                <w:ilvl w:val="0"/>
                <w:numId w:val="0"/>
              </w:numPr>
              <w:jc w:val="both"/>
              <w:rPr>
                <w:rFonts w:hint="eastAsia"/>
                <w:vertAlign w:val="baseline"/>
                <w:lang w:val="en-US" w:eastAsia="zh-CN"/>
              </w:rPr>
            </w:pPr>
            <w:r>
              <w:rPr>
                <w:rFonts w:hint="eastAsia"/>
                <w:vertAlign w:val="baseline"/>
                <w:lang w:val="en-US" w:eastAsia="zh-CN"/>
              </w:rPr>
              <w:t>1.德。良好的职业道德修养，爱岗敬业，忠于职守。</w:t>
            </w:r>
          </w:p>
          <w:p>
            <w:pPr>
              <w:numPr>
                <w:ilvl w:val="0"/>
                <w:numId w:val="0"/>
              </w:numPr>
              <w:jc w:val="both"/>
              <w:rPr>
                <w:rFonts w:hint="default"/>
                <w:vertAlign w:val="baseline"/>
                <w:lang w:val="en-US" w:eastAsia="zh-CN"/>
              </w:rPr>
            </w:pPr>
            <w:r>
              <w:rPr>
                <w:rFonts w:hint="eastAsia"/>
                <w:vertAlign w:val="baseline"/>
                <w:lang w:val="en-US" w:eastAsia="zh-CN"/>
              </w:rPr>
              <w:t>2.能。</w:t>
            </w:r>
          </w:p>
          <w:p>
            <w:pPr>
              <w:numPr>
                <w:ilvl w:val="0"/>
                <w:numId w:val="1"/>
              </w:numPr>
              <w:jc w:val="both"/>
              <w:rPr>
                <w:rFonts w:hint="default"/>
                <w:vertAlign w:val="baseline"/>
                <w:lang w:val="en-US" w:eastAsia="zh-CN"/>
              </w:rPr>
            </w:pPr>
            <w:r>
              <w:rPr>
                <w:rFonts w:hint="eastAsia"/>
                <w:vertAlign w:val="baseline"/>
                <w:lang w:val="en-US" w:eastAsia="zh-CN"/>
              </w:rPr>
              <w:t>业务能力；</w:t>
            </w:r>
          </w:p>
          <w:p>
            <w:pPr>
              <w:numPr>
                <w:ilvl w:val="0"/>
                <w:numId w:val="1"/>
              </w:numPr>
              <w:jc w:val="both"/>
              <w:rPr>
                <w:rFonts w:hint="default"/>
                <w:vertAlign w:val="baseline"/>
                <w:lang w:val="en-US" w:eastAsia="zh-CN"/>
              </w:rPr>
            </w:pPr>
            <w:r>
              <w:rPr>
                <w:rFonts w:hint="eastAsia"/>
                <w:vertAlign w:val="baseline"/>
                <w:lang w:val="en-US" w:eastAsia="zh-CN"/>
              </w:rPr>
              <w:t>管理水平。</w:t>
            </w:r>
          </w:p>
          <w:p>
            <w:pPr>
              <w:numPr>
                <w:ilvl w:val="0"/>
                <w:numId w:val="0"/>
              </w:numPr>
              <w:ind w:leftChars="0"/>
              <w:jc w:val="both"/>
              <w:rPr>
                <w:rFonts w:hint="eastAsia"/>
                <w:vertAlign w:val="baseline"/>
                <w:lang w:val="en-US" w:eastAsia="zh-CN"/>
              </w:rPr>
            </w:pPr>
            <w:r>
              <w:rPr>
                <w:rFonts w:hint="eastAsia"/>
                <w:vertAlign w:val="baseline"/>
                <w:lang w:val="en-US" w:eastAsia="zh-CN"/>
              </w:rPr>
              <w:t>3.勤。出勤率达到98%以上。</w:t>
            </w:r>
          </w:p>
          <w:p>
            <w:pPr>
              <w:numPr>
                <w:ilvl w:val="0"/>
                <w:numId w:val="0"/>
              </w:numPr>
              <w:ind w:leftChars="0"/>
              <w:jc w:val="both"/>
              <w:rPr>
                <w:rFonts w:hint="default"/>
                <w:vertAlign w:val="baseline"/>
                <w:lang w:val="en-US" w:eastAsia="zh-CN"/>
              </w:rPr>
            </w:pPr>
            <w:r>
              <w:rPr>
                <w:rFonts w:hint="eastAsia"/>
                <w:vertAlign w:val="baseline"/>
                <w:lang w:val="en-US" w:eastAsia="zh-CN"/>
              </w:rPr>
              <w:t>4.绩。</w:t>
            </w:r>
          </w:p>
          <w:p>
            <w:pPr>
              <w:numPr>
                <w:ilvl w:val="0"/>
                <w:numId w:val="2"/>
              </w:numPr>
              <w:ind w:leftChars="0"/>
              <w:jc w:val="both"/>
              <w:rPr>
                <w:rFonts w:hint="eastAsia"/>
                <w:vertAlign w:val="baseline"/>
                <w:lang w:val="en-US" w:eastAsia="zh-CN"/>
              </w:rPr>
            </w:pPr>
            <w:r>
              <w:rPr>
                <w:rFonts w:hint="eastAsia"/>
                <w:vertAlign w:val="baseline"/>
                <w:lang w:val="en-US" w:eastAsia="zh-CN"/>
              </w:rPr>
              <w:t>是否按工作计划和领导的指令圆满完成工作任务；</w:t>
            </w:r>
          </w:p>
          <w:p>
            <w:pPr>
              <w:numPr>
                <w:ilvl w:val="0"/>
                <w:numId w:val="2"/>
              </w:numPr>
              <w:ind w:leftChars="0"/>
              <w:jc w:val="both"/>
              <w:rPr>
                <w:rFonts w:hint="default"/>
                <w:vertAlign w:val="baseline"/>
                <w:lang w:val="en-US" w:eastAsia="zh-CN"/>
              </w:rPr>
            </w:pPr>
            <w:r>
              <w:rPr>
                <w:rFonts w:hint="eastAsia"/>
                <w:vertAlign w:val="baseline"/>
                <w:lang w:val="en-US" w:eastAsia="zh-CN"/>
              </w:rPr>
              <w:t>是否实现计划规定的经济管理目标；</w:t>
            </w:r>
          </w:p>
          <w:p>
            <w:pPr>
              <w:numPr>
                <w:ilvl w:val="0"/>
                <w:numId w:val="2"/>
              </w:numPr>
              <w:ind w:leftChars="0"/>
              <w:jc w:val="both"/>
              <w:rPr>
                <w:rFonts w:hint="default"/>
                <w:vertAlign w:val="baseline"/>
                <w:lang w:val="en-US" w:eastAsia="zh-CN"/>
              </w:rPr>
            </w:pPr>
            <w:r>
              <w:rPr>
                <w:rFonts w:hint="eastAsia"/>
                <w:vertAlign w:val="baseline"/>
                <w:lang w:val="en-US" w:eastAsia="zh-CN"/>
              </w:rPr>
              <w:t>各业务组的工作状况有无改善，工作绩效有无提高；</w:t>
            </w:r>
          </w:p>
          <w:p>
            <w:pPr>
              <w:numPr>
                <w:ilvl w:val="0"/>
                <w:numId w:val="2"/>
              </w:numPr>
              <w:ind w:leftChars="0"/>
              <w:jc w:val="both"/>
              <w:rPr>
                <w:rFonts w:hint="default"/>
                <w:vertAlign w:val="baseline"/>
                <w:lang w:val="en-US" w:eastAsia="zh-CN"/>
              </w:rPr>
            </w:pPr>
            <w:r>
              <w:rPr>
                <w:rFonts w:hint="eastAsia"/>
                <w:vertAlign w:val="baseline"/>
                <w:lang w:val="en-US" w:eastAsia="zh-CN"/>
              </w:rPr>
              <w:t>对整个岗位的服务工作影响程度；</w:t>
            </w:r>
          </w:p>
          <w:p>
            <w:pPr>
              <w:numPr>
                <w:ilvl w:val="0"/>
                <w:numId w:val="2"/>
              </w:numPr>
              <w:ind w:leftChars="0"/>
              <w:jc w:val="both"/>
              <w:rPr>
                <w:rFonts w:hint="default"/>
                <w:vertAlign w:val="baseline"/>
                <w:lang w:val="en-US" w:eastAsia="zh-CN"/>
              </w:rPr>
            </w:pPr>
            <w:r>
              <w:rPr>
                <w:rFonts w:hint="eastAsia"/>
                <w:highlight w:val="none"/>
                <w:vertAlign w:val="baseline"/>
                <w:lang w:val="en-US" w:eastAsia="zh-CN"/>
              </w:rPr>
              <w:t>其他</w:t>
            </w:r>
            <w:r>
              <w:rPr>
                <w:rFonts w:hint="eastAsia"/>
                <w:vertAlign w:val="baseline"/>
                <w:lang w:val="en-US" w:eastAsia="zh-CN"/>
              </w:rPr>
              <w:t>绩效考核。</w:t>
            </w:r>
          </w:p>
          <w:p>
            <w:pPr>
              <w:numPr>
                <w:ilvl w:val="0"/>
                <w:numId w:val="0"/>
              </w:numPr>
              <w:ind w:leftChars="0"/>
              <w:jc w:val="both"/>
              <w:rPr>
                <w:rFonts w:hint="default"/>
                <w:vertAlign w:val="baseline"/>
                <w:lang w:val="en-US" w:eastAsia="zh-CN"/>
              </w:rPr>
            </w:pPr>
            <w:r>
              <w:rPr>
                <w:rFonts w:hint="eastAsia"/>
                <w:vertAlign w:val="baseline"/>
                <w:lang w:val="en-US" w:eastAsia="zh-CN"/>
              </w:rPr>
              <w:t>5.廉。</w:t>
            </w:r>
          </w:p>
        </w:tc>
      </w:tr>
    </w:tbl>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1D94A"/>
    <w:multiLevelType w:val="singleLevel"/>
    <w:tmpl w:val="06F1D94A"/>
    <w:lvl w:ilvl="0" w:tentative="0">
      <w:start w:val="1"/>
      <w:numFmt w:val="decimal"/>
      <w:suff w:val="nothing"/>
      <w:lvlText w:val="（%1）"/>
      <w:lvlJc w:val="left"/>
    </w:lvl>
  </w:abstractNum>
  <w:abstractNum w:abstractNumId="1">
    <w:nsid w:val="19E9EEA3"/>
    <w:multiLevelType w:val="singleLevel"/>
    <w:tmpl w:val="19E9EEA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7575E"/>
    <w:rsid w:val="00040AE7"/>
    <w:rsid w:val="00045D26"/>
    <w:rsid w:val="00064914"/>
    <w:rsid w:val="00077AD2"/>
    <w:rsid w:val="000D68AB"/>
    <w:rsid w:val="00175255"/>
    <w:rsid w:val="001814B6"/>
    <w:rsid w:val="002077B7"/>
    <w:rsid w:val="004B1DA4"/>
    <w:rsid w:val="004B6C41"/>
    <w:rsid w:val="00576F6A"/>
    <w:rsid w:val="00605B15"/>
    <w:rsid w:val="00633822"/>
    <w:rsid w:val="00687B26"/>
    <w:rsid w:val="006B4A6E"/>
    <w:rsid w:val="006C55CF"/>
    <w:rsid w:val="006E0DF9"/>
    <w:rsid w:val="007350D7"/>
    <w:rsid w:val="0079301A"/>
    <w:rsid w:val="008A04A3"/>
    <w:rsid w:val="008E3654"/>
    <w:rsid w:val="009018D2"/>
    <w:rsid w:val="009650B9"/>
    <w:rsid w:val="009A3C5A"/>
    <w:rsid w:val="00A04C82"/>
    <w:rsid w:val="00A515AA"/>
    <w:rsid w:val="00BA63D2"/>
    <w:rsid w:val="00BB24DE"/>
    <w:rsid w:val="00BF0E2B"/>
    <w:rsid w:val="00C13B74"/>
    <w:rsid w:val="00CB4987"/>
    <w:rsid w:val="00D3217C"/>
    <w:rsid w:val="00D66CBD"/>
    <w:rsid w:val="00DE1A62"/>
    <w:rsid w:val="00EC64D2"/>
    <w:rsid w:val="00F04F85"/>
    <w:rsid w:val="00F2626C"/>
    <w:rsid w:val="00FB5F61"/>
    <w:rsid w:val="00FF4FF5"/>
    <w:rsid w:val="059E753E"/>
    <w:rsid w:val="10F2303F"/>
    <w:rsid w:val="1A841D50"/>
    <w:rsid w:val="1D0C3261"/>
    <w:rsid w:val="22EE5CD4"/>
    <w:rsid w:val="2A540C6F"/>
    <w:rsid w:val="2CBF7A9E"/>
    <w:rsid w:val="2E562B7E"/>
    <w:rsid w:val="37B5599E"/>
    <w:rsid w:val="3A5E58D3"/>
    <w:rsid w:val="3B50589C"/>
    <w:rsid w:val="4182542B"/>
    <w:rsid w:val="4228578E"/>
    <w:rsid w:val="43D450E7"/>
    <w:rsid w:val="468C0E37"/>
    <w:rsid w:val="471A6BB8"/>
    <w:rsid w:val="49C17620"/>
    <w:rsid w:val="49D613B4"/>
    <w:rsid w:val="4E1236A5"/>
    <w:rsid w:val="4EBB2CA6"/>
    <w:rsid w:val="52064DB2"/>
    <w:rsid w:val="5707575E"/>
    <w:rsid w:val="5A6B62F1"/>
    <w:rsid w:val="5F5C0348"/>
    <w:rsid w:val="60BC785B"/>
    <w:rsid w:val="62EE5C0D"/>
    <w:rsid w:val="63FC548C"/>
    <w:rsid w:val="64B72910"/>
    <w:rsid w:val="67821211"/>
    <w:rsid w:val="67A17E0E"/>
    <w:rsid w:val="6A7D0B61"/>
    <w:rsid w:val="6B54064F"/>
    <w:rsid w:val="6B647801"/>
    <w:rsid w:val="6DD12423"/>
    <w:rsid w:val="76E13CEA"/>
    <w:rsid w:val="792454BF"/>
    <w:rsid w:val="7AFE1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342</Words>
  <Characters>1956</Characters>
  <Lines>16</Lines>
  <Paragraphs>4</Paragraphs>
  <TotalTime>0</TotalTime>
  <ScaleCrop>false</ScaleCrop>
  <LinksUpToDate>false</LinksUpToDate>
  <CharactersWithSpaces>2294</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2021-06-29T00:43:00Z</dcterms:created>
  <dc:creator>鑫酉</dc:creator>
  <cp:lastModifiedBy>十三</cp:lastModifiedBy>
  <dcterms:modified xsi:type="dcterms:W3CDTF">2021-09-03T01:15:46Z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A16FA1DC17FA4385BE6CE441E1F528E3</vt:lpwstr>
  </property>
</Properties>
</file>